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9B" w:rsidRPr="00E60D84" w:rsidRDefault="00771B3F" w:rsidP="00E60D84">
      <w:pPr>
        <w:spacing w:after="0" w:line="240" w:lineRule="auto"/>
        <w:ind w:right="567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102 от 06.08.</w:t>
      </w:r>
      <w:r w:rsidR="00E60D84" w:rsidRPr="00E60D84">
        <w:rPr>
          <w:rFonts w:ascii="Arial" w:hAnsi="Arial" w:cs="Arial"/>
          <w:b/>
          <w:sz w:val="32"/>
          <w:szCs w:val="32"/>
        </w:rPr>
        <w:t>2020 год</w:t>
      </w:r>
    </w:p>
    <w:p w:rsidR="0082029B" w:rsidRPr="00E60D84" w:rsidRDefault="0082029B" w:rsidP="00E60D84">
      <w:pPr>
        <w:pStyle w:val="1"/>
        <w:ind w:right="567" w:firstLine="709"/>
        <w:contextualSpacing/>
        <w:jc w:val="center"/>
        <w:rPr>
          <w:rFonts w:ascii="Arial" w:eastAsia="Arial Unicode MS" w:hAnsi="Arial" w:cs="Arial"/>
          <w:sz w:val="32"/>
          <w:szCs w:val="32"/>
        </w:rPr>
      </w:pPr>
      <w:r w:rsidRPr="00E60D84">
        <w:rPr>
          <w:rFonts w:ascii="Arial" w:hAnsi="Arial" w:cs="Arial"/>
          <w:sz w:val="32"/>
          <w:szCs w:val="32"/>
        </w:rPr>
        <w:t>РОССИЙСКАЯ ФЕДЕРАЦИЯ</w:t>
      </w:r>
    </w:p>
    <w:p w:rsidR="0082029B" w:rsidRPr="00E60D84" w:rsidRDefault="0082029B" w:rsidP="00E60D84">
      <w:pPr>
        <w:pStyle w:val="1"/>
        <w:ind w:left="2124" w:right="567" w:firstLine="709"/>
        <w:contextualSpacing/>
        <w:rPr>
          <w:rFonts w:ascii="Arial" w:hAnsi="Arial" w:cs="Arial"/>
          <w:sz w:val="32"/>
          <w:szCs w:val="32"/>
        </w:rPr>
      </w:pPr>
      <w:r w:rsidRPr="00E60D84">
        <w:rPr>
          <w:rFonts w:ascii="Arial" w:hAnsi="Arial" w:cs="Arial"/>
          <w:sz w:val="32"/>
          <w:szCs w:val="32"/>
        </w:rPr>
        <w:t xml:space="preserve">  ИРКУТСКАЯ ОБЛАСТЬ</w:t>
      </w:r>
    </w:p>
    <w:p w:rsidR="0082029B" w:rsidRPr="00E60D84" w:rsidRDefault="0082029B" w:rsidP="00E60D84">
      <w:pPr>
        <w:spacing w:after="0" w:line="240" w:lineRule="auto"/>
        <w:ind w:left="1416" w:right="567" w:firstLine="709"/>
        <w:contextualSpacing/>
        <w:rPr>
          <w:rFonts w:ascii="Arial" w:hAnsi="Arial" w:cs="Arial"/>
          <w:b/>
          <w:sz w:val="32"/>
          <w:szCs w:val="32"/>
        </w:rPr>
      </w:pPr>
      <w:r w:rsidRPr="00E60D84">
        <w:rPr>
          <w:rFonts w:ascii="Arial" w:hAnsi="Arial" w:cs="Arial"/>
          <w:b/>
          <w:sz w:val="32"/>
          <w:szCs w:val="32"/>
        </w:rPr>
        <w:t>КАЗАЧИНСКО-ЛЕНСКИЙ РАЙОН</w:t>
      </w:r>
    </w:p>
    <w:p w:rsidR="00A80572" w:rsidRPr="00E60D84" w:rsidRDefault="0082029B" w:rsidP="00E60D84">
      <w:pPr>
        <w:pStyle w:val="1"/>
        <w:ind w:right="567"/>
        <w:contextualSpacing/>
        <w:jc w:val="center"/>
        <w:rPr>
          <w:rFonts w:ascii="Arial" w:hAnsi="Arial" w:cs="Arial"/>
          <w:sz w:val="32"/>
          <w:szCs w:val="32"/>
        </w:rPr>
      </w:pPr>
      <w:r w:rsidRPr="00E60D84">
        <w:rPr>
          <w:rFonts w:ascii="Arial" w:hAnsi="Arial" w:cs="Arial"/>
          <w:sz w:val="32"/>
          <w:szCs w:val="32"/>
        </w:rPr>
        <w:t xml:space="preserve">         ДУМА </w:t>
      </w:r>
    </w:p>
    <w:p w:rsidR="0082029B" w:rsidRPr="001C1007" w:rsidRDefault="001C1007" w:rsidP="00E60D84">
      <w:pPr>
        <w:pStyle w:val="1"/>
        <w:ind w:right="567"/>
        <w:contextualSpacing/>
        <w:jc w:val="center"/>
        <w:rPr>
          <w:rFonts w:ascii="Arial" w:hAnsi="Arial" w:cs="Arial"/>
          <w:sz w:val="32"/>
          <w:szCs w:val="32"/>
        </w:rPr>
      </w:pPr>
      <w:r w:rsidRPr="001C1007">
        <w:rPr>
          <w:rFonts w:ascii="Arial" w:hAnsi="Arial" w:cs="Arial"/>
          <w:sz w:val="32"/>
          <w:szCs w:val="32"/>
        </w:rPr>
        <w:t>КУНЕРМИНСКОГО ГОРОДСКОГО</w:t>
      </w:r>
      <w:r w:rsidR="0082029B" w:rsidRPr="001C1007">
        <w:rPr>
          <w:rFonts w:ascii="Arial" w:hAnsi="Arial" w:cs="Arial"/>
          <w:sz w:val="32"/>
          <w:szCs w:val="32"/>
        </w:rPr>
        <w:t xml:space="preserve"> ПОСЕЛЕНИЯ</w:t>
      </w:r>
    </w:p>
    <w:p w:rsidR="0082029B" w:rsidRPr="001C1007" w:rsidRDefault="0082029B" w:rsidP="00E60D84">
      <w:pPr>
        <w:pStyle w:val="2"/>
        <w:spacing w:before="0" w:after="0"/>
        <w:ind w:left="2832" w:right="567" w:firstLine="709"/>
        <w:contextualSpacing/>
        <w:rPr>
          <w:i w:val="0"/>
          <w:sz w:val="32"/>
          <w:szCs w:val="32"/>
        </w:rPr>
      </w:pPr>
      <w:r w:rsidRPr="001C1007">
        <w:rPr>
          <w:i w:val="0"/>
          <w:sz w:val="32"/>
          <w:szCs w:val="32"/>
        </w:rPr>
        <w:t xml:space="preserve">     РЕШЕНИЕ</w:t>
      </w:r>
    </w:p>
    <w:p w:rsidR="0082029B" w:rsidRPr="001C1007" w:rsidRDefault="00E60D84" w:rsidP="00E60D84">
      <w:pPr>
        <w:spacing w:after="0" w:line="240" w:lineRule="auto"/>
        <w:ind w:right="567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C1007">
        <w:rPr>
          <w:rFonts w:ascii="Arial" w:hAnsi="Arial" w:cs="Arial"/>
          <w:b/>
          <w:sz w:val="32"/>
          <w:szCs w:val="32"/>
        </w:rPr>
        <w:t xml:space="preserve">п. </w:t>
      </w:r>
      <w:proofErr w:type="spellStart"/>
      <w:r w:rsidR="001C1007" w:rsidRPr="001C1007">
        <w:rPr>
          <w:rFonts w:ascii="Arial" w:hAnsi="Arial" w:cs="Arial"/>
          <w:b/>
          <w:sz w:val="32"/>
          <w:szCs w:val="32"/>
        </w:rPr>
        <w:t>Кунерма</w:t>
      </w:r>
      <w:proofErr w:type="spellEnd"/>
    </w:p>
    <w:p w:rsidR="001C1007" w:rsidRPr="001C1007" w:rsidRDefault="0082029B" w:rsidP="001C1007">
      <w:pPr>
        <w:ind w:right="567" w:firstLine="709"/>
        <w:contextualSpacing/>
        <w:jc w:val="center"/>
        <w:rPr>
          <w:rFonts w:ascii="Arial" w:hAnsi="Arial" w:cs="Arial"/>
          <w:b/>
          <w:bCs/>
          <w:spacing w:val="3"/>
          <w:sz w:val="32"/>
          <w:szCs w:val="32"/>
        </w:rPr>
      </w:pPr>
      <w:r w:rsidRPr="001C1007">
        <w:rPr>
          <w:rFonts w:ascii="Arial" w:hAnsi="Arial" w:cs="Arial"/>
          <w:b/>
          <w:bCs/>
          <w:spacing w:val="3"/>
          <w:sz w:val="32"/>
          <w:szCs w:val="32"/>
        </w:rPr>
        <w:t xml:space="preserve">«О </w:t>
      </w:r>
      <w:r w:rsidR="002A169B" w:rsidRPr="001C1007">
        <w:rPr>
          <w:rFonts w:ascii="Arial" w:hAnsi="Arial" w:cs="Arial"/>
          <w:b/>
          <w:bCs/>
          <w:spacing w:val="3"/>
          <w:sz w:val="32"/>
          <w:szCs w:val="32"/>
        </w:rPr>
        <w:t xml:space="preserve">внесении изменений в решение Думы </w:t>
      </w:r>
      <w:proofErr w:type="spellStart"/>
      <w:r w:rsidR="001C1007" w:rsidRPr="001C1007">
        <w:rPr>
          <w:rFonts w:ascii="Arial" w:hAnsi="Arial" w:cs="Arial"/>
          <w:b/>
          <w:bCs/>
          <w:spacing w:val="3"/>
          <w:sz w:val="32"/>
          <w:szCs w:val="32"/>
        </w:rPr>
        <w:t>Кунерминского</w:t>
      </w:r>
      <w:proofErr w:type="spellEnd"/>
      <w:r w:rsidR="001C1007" w:rsidRPr="001C1007">
        <w:rPr>
          <w:rFonts w:ascii="Arial" w:hAnsi="Arial" w:cs="Arial"/>
          <w:b/>
          <w:bCs/>
          <w:spacing w:val="3"/>
          <w:sz w:val="32"/>
          <w:szCs w:val="32"/>
        </w:rPr>
        <w:t xml:space="preserve"> городского</w:t>
      </w:r>
      <w:r w:rsidR="002A169B" w:rsidRPr="001C1007">
        <w:rPr>
          <w:rFonts w:ascii="Arial" w:hAnsi="Arial" w:cs="Arial"/>
          <w:b/>
          <w:bCs/>
          <w:spacing w:val="3"/>
          <w:sz w:val="32"/>
          <w:szCs w:val="32"/>
        </w:rPr>
        <w:t xml:space="preserve"> поселения от </w:t>
      </w:r>
      <w:r w:rsidR="001C1007" w:rsidRPr="001C1007">
        <w:rPr>
          <w:rFonts w:ascii="Arial" w:hAnsi="Arial" w:cs="Arial"/>
          <w:b/>
          <w:sz w:val="32"/>
          <w:szCs w:val="32"/>
        </w:rPr>
        <w:t>25.11.2019 г. № 91</w:t>
      </w:r>
      <w:bookmarkStart w:id="0" w:name="_GoBack"/>
      <w:bookmarkEnd w:id="0"/>
      <w:r w:rsidR="002A169B" w:rsidRPr="001C1007">
        <w:rPr>
          <w:rFonts w:ascii="Arial" w:hAnsi="Arial" w:cs="Arial"/>
          <w:b/>
          <w:bCs/>
          <w:spacing w:val="3"/>
          <w:sz w:val="32"/>
          <w:szCs w:val="32"/>
        </w:rPr>
        <w:t xml:space="preserve"> </w:t>
      </w:r>
      <w:r w:rsidR="001C1007" w:rsidRPr="001C1007">
        <w:rPr>
          <w:rFonts w:ascii="Arial" w:hAnsi="Arial" w:cs="Arial"/>
          <w:b/>
          <w:bCs/>
          <w:spacing w:val="3"/>
          <w:sz w:val="32"/>
          <w:szCs w:val="32"/>
        </w:rPr>
        <w:t xml:space="preserve">«О введении земельного налога </w:t>
      </w:r>
      <w:proofErr w:type="gramStart"/>
      <w:r w:rsidR="001C1007" w:rsidRPr="001C1007">
        <w:rPr>
          <w:rFonts w:ascii="Arial" w:hAnsi="Arial" w:cs="Arial"/>
          <w:b/>
          <w:bCs/>
          <w:spacing w:val="3"/>
          <w:sz w:val="32"/>
          <w:szCs w:val="32"/>
        </w:rPr>
        <w:t>на</w:t>
      </w:r>
      <w:proofErr w:type="gramEnd"/>
    </w:p>
    <w:p w:rsidR="001C1007" w:rsidRPr="001C1007" w:rsidRDefault="001C1007" w:rsidP="001C1007">
      <w:pPr>
        <w:ind w:right="567" w:firstLine="709"/>
        <w:contextualSpacing/>
        <w:jc w:val="center"/>
        <w:rPr>
          <w:rFonts w:ascii="Arial" w:hAnsi="Arial" w:cs="Arial"/>
          <w:b/>
          <w:bCs/>
          <w:spacing w:val="4"/>
          <w:sz w:val="32"/>
          <w:szCs w:val="32"/>
        </w:rPr>
      </w:pPr>
      <w:r w:rsidRPr="001C1007">
        <w:rPr>
          <w:rFonts w:ascii="Arial" w:hAnsi="Arial" w:cs="Arial"/>
          <w:b/>
          <w:bCs/>
          <w:spacing w:val="3"/>
          <w:sz w:val="32"/>
          <w:szCs w:val="32"/>
        </w:rPr>
        <w:t xml:space="preserve">территории </w:t>
      </w:r>
      <w:proofErr w:type="spellStart"/>
      <w:r w:rsidRPr="001C1007">
        <w:rPr>
          <w:rFonts w:ascii="Arial" w:hAnsi="Arial" w:cs="Arial"/>
          <w:b/>
          <w:bCs/>
          <w:spacing w:val="4"/>
          <w:sz w:val="32"/>
          <w:szCs w:val="32"/>
        </w:rPr>
        <w:t>Кунерминского</w:t>
      </w:r>
      <w:proofErr w:type="spellEnd"/>
      <w:r w:rsidRPr="001C1007">
        <w:rPr>
          <w:rFonts w:ascii="Arial" w:hAnsi="Arial" w:cs="Arial"/>
          <w:b/>
          <w:bCs/>
          <w:spacing w:val="4"/>
          <w:sz w:val="32"/>
          <w:szCs w:val="32"/>
        </w:rPr>
        <w:t xml:space="preserve">  </w:t>
      </w:r>
      <w:proofErr w:type="gramStart"/>
      <w:r w:rsidRPr="001C1007">
        <w:rPr>
          <w:rFonts w:ascii="Arial" w:hAnsi="Arial" w:cs="Arial"/>
          <w:b/>
          <w:bCs/>
          <w:spacing w:val="4"/>
          <w:sz w:val="32"/>
          <w:szCs w:val="32"/>
        </w:rPr>
        <w:t>муниципального</w:t>
      </w:r>
      <w:proofErr w:type="gramEnd"/>
    </w:p>
    <w:p w:rsidR="0082029B" w:rsidRPr="001C1007" w:rsidRDefault="001C1007" w:rsidP="001C1007">
      <w:pPr>
        <w:ind w:right="567" w:firstLine="709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C1007">
        <w:rPr>
          <w:rFonts w:ascii="Arial" w:hAnsi="Arial" w:cs="Arial"/>
          <w:b/>
          <w:bCs/>
          <w:spacing w:val="4"/>
          <w:sz w:val="32"/>
          <w:szCs w:val="32"/>
        </w:rPr>
        <w:t>образования на 2020г.»</w:t>
      </w:r>
      <w:r w:rsidR="002A169B" w:rsidRPr="001C1007">
        <w:rPr>
          <w:rFonts w:ascii="Arial" w:hAnsi="Arial" w:cs="Arial"/>
          <w:b/>
          <w:bCs/>
          <w:spacing w:val="4"/>
          <w:sz w:val="32"/>
          <w:szCs w:val="32"/>
        </w:rPr>
        <w:t>»</w:t>
      </w:r>
    </w:p>
    <w:p w:rsidR="0082029B" w:rsidRPr="00E60D84" w:rsidRDefault="0082029B" w:rsidP="00E60D84">
      <w:pPr>
        <w:spacing w:after="0" w:line="240" w:lineRule="auto"/>
        <w:ind w:right="569"/>
        <w:contextualSpacing/>
        <w:jc w:val="both"/>
        <w:rPr>
          <w:rFonts w:ascii="Arial" w:hAnsi="Arial" w:cs="Arial"/>
          <w:sz w:val="24"/>
          <w:szCs w:val="24"/>
        </w:rPr>
      </w:pPr>
    </w:p>
    <w:p w:rsidR="0082029B" w:rsidRPr="00E60D84" w:rsidRDefault="0082029B" w:rsidP="00E60D84">
      <w:pPr>
        <w:spacing w:after="0" w:line="240" w:lineRule="auto"/>
        <w:ind w:right="569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60D84">
        <w:rPr>
          <w:rFonts w:ascii="Arial" w:hAnsi="Arial" w:cs="Arial"/>
          <w:sz w:val="24"/>
          <w:szCs w:val="24"/>
        </w:rPr>
        <w:t>В соответствии с</w:t>
      </w:r>
      <w:r w:rsidR="00A61235" w:rsidRPr="00E60D84">
        <w:rPr>
          <w:rFonts w:ascii="Arial" w:hAnsi="Arial" w:cs="Arial"/>
          <w:sz w:val="24"/>
          <w:szCs w:val="24"/>
        </w:rPr>
        <w:t xml:space="preserve"> подпунктом 1 пункта 1 статьи 394, пунктом 10 статьи 396 Налогового кодекса </w:t>
      </w:r>
      <w:r w:rsidRPr="00E60D84">
        <w:rPr>
          <w:rFonts w:ascii="Arial" w:hAnsi="Arial" w:cs="Arial"/>
          <w:sz w:val="24"/>
          <w:szCs w:val="24"/>
        </w:rPr>
        <w:t xml:space="preserve">Российской Федерации, ст. 14 Федерального закона от 6 октября 2003 года № 131-ФЗ «Об общих принципах организации местного самоуправления в РФ», Уставом </w:t>
      </w:r>
      <w:proofErr w:type="spellStart"/>
      <w:r w:rsidR="001C1007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1C100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60D84">
        <w:rPr>
          <w:rFonts w:ascii="Arial" w:hAnsi="Arial" w:cs="Arial"/>
          <w:sz w:val="24"/>
          <w:szCs w:val="24"/>
        </w:rPr>
        <w:t xml:space="preserve">, Дума </w:t>
      </w:r>
      <w:proofErr w:type="spellStart"/>
      <w:r w:rsidR="001C1007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1C1007">
        <w:rPr>
          <w:rFonts w:ascii="Arial" w:hAnsi="Arial" w:cs="Arial"/>
          <w:sz w:val="24"/>
          <w:szCs w:val="24"/>
        </w:rPr>
        <w:t xml:space="preserve"> городского </w:t>
      </w:r>
      <w:r w:rsidRPr="00E60D84">
        <w:rPr>
          <w:rFonts w:ascii="Arial" w:hAnsi="Arial" w:cs="Arial"/>
          <w:sz w:val="24"/>
          <w:szCs w:val="24"/>
        </w:rPr>
        <w:t xml:space="preserve">поселения  </w:t>
      </w:r>
    </w:p>
    <w:p w:rsidR="0082029B" w:rsidRPr="00E60D84" w:rsidRDefault="0082029B" w:rsidP="00E60D84">
      <w:pPr>
        <w:pStyle w:val="ConsPlusNormal"/>
        <w:ind w:right="569" w:firstLine="540"/>
        <w:contextualSpacing/>
        <w:jc w:val="both"/>
        <w:rPr>
          <w:sz w:val="24"/>
          <w:szCs w:val="24"/>
        </w:rPr>
      </w:pPr>
    </w:p>
    <w:p w:rsidR="0082029B" w:rsidRPr="00E60D84" w:rsidRDefault="0082029B" w:rsidP="00E60D84">
      <w:pPr>
        <w:pStyle w:val="ConsPlusNormal"/>
        <w:ind w:right="569" w:firstLine="540"/>
        <w:contextualSpacing/>
        <w:jc w:val="both"/>
        <w:rPr>
          <w:sz w:val="24"/>
          <w:szCs w:val="24"/>
        </w:rPr>
      </w:pPr>
      <w:r w:rsidRPr="00E60D84">
        <w:rPr>
          <w:sz w:val="24"/>
          <w:szCs w:val="24"/>
        </w:rPr>
        <w:t>РЕШИЛА:</w:t>
      </w:r>
    </w:p>
    <w:p w:rsidR="0082029B" w:rsidRPr="00E60D84" w:rsidRDefault="0082029B" w:rsidP="00E60D84">
      <w:pPr>
        <w:pStyle w:val="ConsPlusNormal"/>
        <w:ind w:right="569" w:firstLine="540"/>
        <w:contextualSpacing/>
        <w:jc w:val="both"/>
        <w:rPr>
          <w:sz w:val="24"/>
          <w:szCs w:val="24"/>
        </w:rPr>
      </w:pPr>
    </w:p>
    <w:p w:rsidR="0082029B" w:rsidRPr="00E60D84" w:rsidRDefault="0082029B" w:rsidP="00E60D84">
      <w:pPr>
        <w:pStyle w:val="ConsPlusNormal"/>
        <w:ind w:right="569" w:firstLine="540"/>
        <w:contextualSpacing/>
        <w:jc w:val="both"/>
        <w:rPr>
          <w:sz w:val="24"/>
          <w:szCs w:val="24"/>
        </w:rPr>
      </w:pPr>
      <w:r w:rsidRPr="00E60D84">
        <w:rPr>
          <w:sz w:val="24"/>
          <w:szCs w:val="24"/>
        </w:rPr>
        <w:t xml:space="preserve">1. </w:t>
      </w:r>
      <w:r w:rsidR="002A169B" w:rsidRPr="00E60D84">
        <w:rPr>
          <w:sz w:val="24"/>
          <w:szCs w:val="24"/>
        </w:rPr>
        <w:t xml:space="preserve">Внести изменений в решение Думы </w:t>
      </w:r>
      <w:proofErr w:type="spellStart"/>
      <w:r w:rsidR="001C1007">
        <w:rPr>
          <w:sz w:val="24"/>
          <w:szCs w:val="24"/>
        </w:rPr>
        <w:t>Кунерминского</w:t>
      </w:r>
      <w:proofErr w:type="spellEnd"/>
      <w:r w:rsidR="001C1007">
        <w:rPr>
          <w:sz w:val="24"/>
          <w:szCs w:val="24"/>
        </w:rPr>
        <w:t xml:space="preserve"> городского</w:t>
      </w:r>
      <w:r w:rsidR="001C1007" w:rsidRPr="00E60D84">
        <w:rPr>
          <w:sz w:val="24"/>
          <w:szCs w:val="24"/>
        </w:rPr>
        <w:t xml:space="preserve"> </w:t>
      </w:r>
      <w:r w:rsidR="001C1007">
        <w:rPr>
          <w:sz w:val="24"/>
          <w:szCs w:val="24"/>
        </w:rPr>
        <w:t>поселения от 25 ноября 2019 года № 91</w:t>
      </w:r>
      <w:r w:rsidR="002A169B" w:rsidRPr="00E60D84">
        <w:rPr>
          <w:sz w:val="24"/>
          <w:szCs w:val="24"/>
        </w:rPr>
        <w:t xml:space="preserve"> «О введении земельного налога на</w:t>
      </w:r>
      <w:r w:rsidR="00E60D84">
        <w:rPr>
          <w:sz w:val="24"/>
          <w:szCs w:val="24"/>
        </w:rPr>
        <w:t xml:space="preserve"> </w:t>
      </w:r>
      <w:r w:rsidR="002A169B" w:rsidRPr="00E60D84">
        <w:rPr>
          <w:sz w:val="24"/>
          <w:szCs w:val="24"/>
        </w:rPr>
        <w:t xml:space="preserve">территории  </w:t>
      </w:r>
      <w:proofErr w:type="spellStart"/>
      <w:r w:rsidR="00EB1529">
        <w:rPr>
          <w:sz w:val="24"/>
          <w:szCs w:val="24"/>
        </w:rPr>
        <w:t>Кунерминс</w:t>
      </w:r>
      <w:r w:rsidR="001C1007">
        <w:rPr>
          <w:sz w:val="24"/>
          <w:szCs w:val="24"/>
        </w:rPr>
        <w:t>кого</w:t>
      </w:r>
      <w:proofErr w:type="spellEnd"/>
      <w:r w:rsidR="001C1007">
        <w:rPr>
          <w:sz w:val="24"/>
          <w:szCs w:val="24"/>
        </w:rPr>
        <w:t xml:space="preserve"> муниципального образования</w:t>
      </w:r>
      <w:r w:rsidR="002A169B" w:rsidRPr="00E60D84">
        <w:rPr>
          <w:sz w:val="24"/>
          <w:szCs w:val="24"/>
        </w:rPr>
        <w:t xml:space="preserve"> на 2020 год»»</w:t>
      </w:r>
      <w:r w:rsidRPr="00E60D84">
        <w:rPr>
          <w:sz w:val="24"/>
          <w:szCs w:val="24"/>
        </w:rPr>
        <w:t>.</w:t>
      </w:r>
    </w:p>
    <w:p w:rsidR="00A61235" w:rsidRPr="00E60D84" w:rsidRDefault="00A61235" w:rsidP="00E60D84">
      <w:pPr>
        <w:pStyle w:val="ConsPlusNormal"/>
        <w:numPr>
          <w:ilvl w:val="1"/>
          <w:numId w:val="1"/>
        </w:numPr>
        <w:ind w:right="569"/>
        <w:contextualSpacing/>
        <w:jc w:val="both"/>
        <w:rPr>
          <w:sz w:val="24"/>
          <w:szCs w:val="24"/>
        </w:rPr>
      </w:pPr>
      <w:r w:rsidRPr="00E60D84">
        <w:rPr>
          <w:sz w:val="24"/>
          <w:szCs w:val="24"/>
        </w:rPr>
        <w:t xml:space="preserve">Пункт 5 изложить в </w:t>
      </w:r>
      <w:r w:rsidR="00E60D84">
        <w:rPr>
          <w:sz w:val="24"/>
          <w:szCs w:val="24"/>
        </w:rPr>
        <w:t>новой</w:t>
      </w:r>
      <w:r w:rsidRPr="00E60D84">
        <w:rPr>
          <w:sz w:val="24"/>
          <w:szCs w:val="24"/>
        </w:rPr>
        <w:t xml:space="preserve"> редакции:</w:t>
      </w:r>
    </w:p>
    <w:p w:rsidR="0082029B" w:rsidRPr="00E60D84" w:rsidRDefault="00A61235" w:rsidP="00E60D84">
      <w:pPr>
        <w:pStyle w:val="ConsPlusNormal"/>
        <w:ind w:left="1287" w:right="569" w:firstLine="0"/>
        <w:contextualSpacing/>
        <w:jc w:val="both"/>
        <w:rPr>
          <w:sz w:val="24"/>
          <w:szCs w:val="24"/>
        </w:rPr>
      </w:pPr>
      <w:r w:rsidRPr="00E60D84">
        <w:rPr>
          <w:sz w:val="24"/>
          <w:szCs w:val="24"/>
        </w:rPr>
        <w:t>5</w:t>
      </w:r>
      <w:r w:rsidR="0082029B" w:rsidRPr="00E60D84">
        <w:rPr>
          <w:sz w:val="24"/>
          <w:szCs w:val="24"/>
        </w:rPr>
        <w:t>. Установить налоговые ставки для исчисления суммы налога в размере:</w:t>
      </w:r>
    </w:p>
    <w:p w:rsidR="0082029B" w:rsidRPr="00E60D84" w:rsidRDefault="0082029B" w:rsidP="00E60D84">
      <w:pPr>
        <w:pStyle w:val="ConsPlusNormal"/>
        <w:ind w:right="569" w:firstLine="0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7171"/>
      </w:tblGrid>
      <w:tr w:rsidR="0082029B" w:rsidRPr="00E60D84" w:rsidTr="00197A02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  <w:r w:rsidRPr="00E60D84">
              <w:rPr>
                <w:sz w:val="24"/>
                <w:szCs w:val="24"/>
              </w:rPr>
              <w:t xml:space="preserve">  проценты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  <w:r w:rsidRPr="00E60D84">
              <w:rPr>
                <w:sz w:val="24"/>
                <w:szCs w:val="24"/>
              </w:rPr>
              <w:t xml:space="preserve">                                       Категории земельных участков</w:t>
            </w:r>
          </w:p>
        </w:tc>
      </w:tr>
      <w:tr w:rsidR="0082029B" w:rsidRPr="00E60D84" w:rsidTr="00197A02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</w:p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</w:p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</w:p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</w:p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</w:p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</w:p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  <w:r w:rsidRPr="00E60D84">
              <w:rPr>
                <w:sz w:val="24"/>
                <w:szCs w:val="24"/>
              </w:rPr>
              <w:t xml:space="preserve">      0,3 %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  <w:r w:rsidRPr="00E60D84">
              <w:rPr>
                <w:sz w:val="24"/>
                <w:szCs w:val="24"/>
              </w:rPr>
              <w:t>-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      </w:r>
          </w:p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60D84">
              <w:rPr>
                <w:sz w:val="24"/>
                <w:szCs w:val="24"/>
              </w:rPr>
              <w:t>-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      </w:r>
            <w:r w:rsidR="003C294F" w:rsidRPr="00E60D84">
              <w:rPr>
                <w:sz w:val="24"/>
                <w:szCs w:val="24"/>
                <w:shd w:val="clear" w:color="auto" w:fill="FFFFFF"/>
              </w:rPr>
      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</w:t>
            </w:r>
            <w:r w:rsidR="003C294F" w:rsidRPr="00E60D84">
              <w:rPr>
                <w:sz w:val="24"/>
                <w:szCs w:val="24"/>
                <w:shd w:val="clear" w:color="auto" w:fill="FFFFFF"/>
              </w:rPr>
              <w:lastRenderedPageBreak/>
              <w:t>деятельности)</w:t>
            </w:r>
            <w:proofErr w:type="gramEnd"/>
          </w:p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60D84">
              <w:rPr>
                <w:sz w:val="24"/>
                <w:szCs w:val="24"/>
              </w:rPr>
              <w:t xml:space="preserve">- в отношении земельных участков, </w:t>
            </w:r>
            <w:r w:rsidR="003C294F" w:rsidRPr="00E60D84">
              <w:rPr>
                <w:sz w:val="24"/>
                <w:szCs w:val="24"/>
                <w:shd w:val="clear" w:color="auto" w:fill="FFFFFF"/>
              </w:rPr>
              <w:t xml:space="preserve">не используемых в предпринимательской деятельности, </w:t>
            </w:r>
            <w:r w:rsidRPr="00E60D84">
              <w:rPr>
                <w:sz w:val="24"/>
                <w:szCs w:val="24"/>
              </w:rPr>
              <w:t xml:space="preserve">приобретенных (предоставленных) для личного подсобного хозяйства, </w:t>
            </w:r>
            <w:r w:rsidR="00393FAC" w:rsidRPr="00E60D84">
              <w:rPr>
                <w:sz w:val="24"/>
                <w:szCs w:val="24"/>
                <w:shd w:val="clear" w:color="auto" w:fill="FFFFFF"/>
              </w:rPr>
              <w:t>садоводства или огородничества, а также земельных участков общего назначения, предусмотренных Федеральным </w:t>
            </w:r>
            <w:hyperlink r:id="rId5" w:anchor="dst0" w:history="1">
              <w:r w:rsidR="00393FAC" w:rsidRPr="00E60D84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законом</w:t>
              </w:r>
            </w:hyperlink>
            <w:r w:rsidR="00393FAC" w:rsidRPr="00E60D84">
              <w:rPr>
                <w:sz w:val="24"/>
                <w:szCs w:val="24"/>
                <w:shd w:val="clear" w:color="auto" w:fill="FFFFFF"/>
              </w:rPr>
              <w:t> 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  <w:r w:rsidRPr="00E60D84">
              <w:rPr>
                <w:sz w:val="24"/>
                <w:szCs w:val="24"/>
              </w:rPr>
              <w:t>;</w:t>
            </w:r>
            <w:proofErr w:type="gramEnd"/>
          </w:p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  <w:r w:rsidRPr="00E60D84">
              <w:rPr>
                <w:sz w:val="24"/>
                <w:szCs w:val="24"/>
              </w:rPr>
              <w:t>-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2029B" w:rsidRPr="00E60D84" w:rsidTr="00197A02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</w:p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  <w:r w:rsidRPr="00E60D84">
              <w:rPr>
                <w:sz w:val="24"/>
                <w:szCs w:val="24"/>
              </w:rPr>
              <w:t xml:space="preserve">      1,5 %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</w:p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  <w:r w:rsidRPr="00E60D84">
              <w:rPr>
                <w:sz w:val="24"/>
                <w:szCs w:val="24"/>
              </w:rPr>
              <w:t xml:space="preserve"> в отношении прочих земельных участков</w:t>
            </w:r>
          </w:p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</w:p>
          <w:p w:rsidR="0082029B" w:rsidRPr="00E60D84" w:rsidRDefault="0082029B" w:rsidP="00E60D84">
            <w:pPr>
              <w:pStyle w:val="ConsPlusNormal"/>
              <w:ind w:right="569" w:firstLine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A61235" w:rsidRPr="00E60D84" w:rsidRDefault="00A61235" w:rsidP="00E60D84">
      <w:pPr>
        <w:shd w:val="clear" w:color="auto" w:fill="FFFFFF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61235" w:rsidRPr="00E60D84" w:rsidRDefault="00A61235" w:rsidP="00E60D84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0D84">
        <w:rPr>
          <w:rFonts w:ascii="Arial" w:hAnsi="Arial" w:cs="Arial"/>
          <w:sz w:val="24"/>
          <w:szCs w:val="24"/>
        </w:rPr>
        <w:t xml:space="preserve">Пункт </w:t>
      </w:r>
      <w:r w:rsidR="0082029B" w:rsidRPr="00E60D84">
        <w:rPr>
          <w:rFonts w:ascii="Arial" w:hAnsi="Arial" w:cs="Arial"/>
          <w:sz w:val="24"/>
          <w:szCs w:val="24"/>
        </w:rPr>
        <w:t>6</w:t>
      </w:r>
      <w:r w:rsidRPr="00E60D84">
        <w:rPr>
          <w:rFonts w:ascii="Arial" w:hAnsi="Arial" w:cs="Arial"/>
          <w:sz w:val="24"/>
          <w:szCs w:val="24"/>
        </w:rPr>
        <w:t xml:space="preserve"> изложить в новоё редакции:</w:t>
      </w:r>
    </w:p>
    <w:p w:rsidR="00393FAC" w:rsidRPr="00E60D84" w:rsidRDefault="00393FAC" w:rsidP="00E60D8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0D84">
        <w:rPr>
          <w:rFonts w:ascii="Arial" w:eastAsia="Times New Roman" w:hAnsi="Arial" w:cs="Arial"/>
          <w:sz w:val="24"/>
          <w:szCs w:val="24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 </w:t>
      </w:r>
      <w:hyperlink r:id="rId6" w:anchor="dst100021" w:history="1">
        <w:r w:rsidRPr="00E60D84">
          <w:rPr>
            <w:rFonts w:ascii="Arial" w:eastAsia="Times New Roman" w:hAnsi="Arial" w:cs="Arial"/>
            <w:sz w:val="24"/>
            <w:szCs w:val="24"/>
          </w:rPr>
          <w:t>заявление</w:t>
        </w:r>
      </w:hyperlink>
      <w:r w:rsidRPr="00E60D84">
        <w:rPr>
          <w:rFonts w:ascii="Arial" w:eastAsia="Times New Roman" w:hAnsi="Arial" w:cs="Arial"/>
          <w:sz w:val="24"/>
          <w:szCs w:val="24"/>
        </w:rPr>
        <w:t> 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393FAC" w:rsidRPr="00E60D84" w:rsidRDefault="00393FAC" w:rsidP="00E60D84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1" w:name="dst18397"/>
      <w:bookmarkEnd w:id="1"/>
      <w:r w:rsidRPr="00E60D84">
        <w:rPr>
          <w:rFonts w:ascii="Arial" w:eastAsia="Times New Roman" w:hAnsi="Arial" w:cs="Arial"/>
          <w:sz w:val="24"/>
          <w:szCs w:val="24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 </w:t>
      </w:r>
      <w:hyperlink r:id="rId7" w:anchor="dst17522" w:history="1">
        <w:r w:rsidRPr="00E60D84">
          <w:rPr>
            <w:rFonts w:ascii="Arial" w:eastAsia="Times New Roman" w:hAnsi="Arial" w:cs="Arial"/>
            <w:sz w:val="24"/>
            <w:szCs w:val="24"/>
          </w:rPr>
          <w:t>пунктом 3 статьи 361.1</w:t>
        </w:r>
      </w:hyperlink>
      <w:r w:rsidRPr="00E60D84">
        <w:rPr>
          <w:rFonts w:ascii="Arial" w:eastAsia="Times New Roman" w:hAnsi="Arial" w:cs="Arial"/>
          <w:sz w:val="24"/>
          <w:szCs w:val="24"/>
        </w:rPr>
        <w:t> </w:t>
      </w:r>
      <w:r w:rsidR="00A61235" w:rsidRPr="00E60D84">
        <w:rPr>
          <w:rFonts w:ascii="Arial" w:eastAsia="Times New Roman" w:hAnsi="Arial" w:cs="Arial"/>
          <w:sz w:val="24"/>
          <w:szCs w:val="24"/>
        </w:rPr>
        <w:t>НК РФ</w:t>
      </w:r>
      <w:r w:rsidRPr="00E60D84">
        <w:rPr>
          <w:rFonts w:ascii="Arial" w:eastAsia="Times New Roman" w:hAnsi="Arial" w:cs="Arial"/>
          <w:sz w:val="24"/>
          <w:szCs w:val="24"/>
        </w:rPr>
        <w:t>.</w:t>
      </w:r>
    </w:p>
    <w:p w:rsidR="00393FAC" w:rsidRPr="00E60D84" w:rsidRDefault="00393FAC" w:rsidP="00E60D84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2" w:name="dst18398"/>
      <w:bookmarkEnd w:id="2"/>
      <w:r w:rsidRPr="00E60D84">
        <w:rPr>
          <w:rFonts w:ascii="Arial" w:eastAsia="Times New Roman" w:hAnsi="Arial" w:cs="Arial"/>
          <w:sz w:val="24"/>
          <w:szCs w:val="24"/>
        </w:rPr>
        <w:t>Формы заявлений налогоплательщиков - организаций и физических лиц о предоставлении налоговых льгот, порядок их заполнения, форматы представления таких заявлений в электронной форме, формы 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393FAC" w:rsidRPr="00E60D84" w:rsidRDefault="00393FAC" w:rsidP="00E60D84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3" w:name="dst17424"/>
      <w:bookmarkEnd w:id="3"/>
      <w:r w:rsidRPr="00E60D84">
        <w:rPr>
          <w:rFonts w:ascii="Arial" w:eastAsia="Times New Roman" w:hAnsi="Arial" w:cs="Arial"/>
          <w:sz w:val="24"/>
          <w:szCs w:val="24"/>
        </w:rPr>
        <w:t>В случае</w:t>
      </w:r>
      <w:proofErr w:type="gramStart"/>
      <w:r w:rsidRPr="00E60D84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E60D84">
        <w:rPr>
          <w:rFonts w:ascii="Arial" w:eastAsia="Times New Roman" w:hAnsi="Arial" w:cs="Arial"/>
          <w:sz w:val="24"/>
          <w:szCs w:val="24"/>
        </w:rPr>
        <w:t xml:space="preserve"> если налогоплательщик, относящийся к одной из категорий лиц, указанных в </w:t>
      </w:r>
      <w:hyperlink r:id="rId8" w:anchor="dst10312" w:history="1">
        <w:r w:rsidRPr="00E60D84">
          <w:rPr>
            <w:rFonts w:ascii="Arial" w:eastAsia="Times New Roman" w:hAnsi="Arial" w:cs="Arial"/>
            <w:sz w:val="24"/>
            <w:szCs w:val="24"/>
          </w:rPr>
          <w:t>подпунктах 2</w:t>
        </w:r>
      </w:hyperlink>
      <w:r w:rsidRPr="00E60D84">
        <w:rPr>
          <w:rFonts w:ascii="Arial" w:eastAsia="Times New Roman" w:hAnsi="Arial" w:cs="Arial"/>
          <w:sz w:val="24"/>
          <w:szCs w:val="24"/>
        </w:rPr>
        <w:t> - </w:t>
      </w:r>
      <w:hyperlink r:id="rId9" w:anchor="dst1375" w:history="1">
        <w:r w:rsidRPr="00E60D84">
          <w:rPr>
            <w:rFonts w:ascii="Arial" w:eastAsia="Times New Roman" w:hAnsi="Arial" w:cs="Arial"/>
            <w:sz w:val="24"/>
            <w:szCs w:val="24"/>
          </w:rPr>
          <w:t>4</w:t>
        </w:r>
      </w:hyperlink>
      <w:r w:rsidRPr="00E60D84">
        <w:rPr>
          <w:rFonts w:ascii="Arial" w:eastAsia="Times New Roman" w:hAnsi="Arial" w:cs="Arial"/>
          <w:sz w:val="24"/>
          <w:szCs w:val="24"/>
        </w:rPr>
        <w:t>, </w:t>
      </w:r>
      <w:hyperlink r:id="rId10" w:anchor="dst1378" w:history="1">
        <w:r w:rsidRPr="00E60D84">
          <w:rPr>
            <w:rFonts w:ascii="Arial" w:eastAsia="Times New Roman" w:hAnsi="Arial" w:cs="Arial"/>
            <w:sz w:val="24"/>
            <w:szCs w:val="24"/>
          </w:rPr>
          <w:t>7</w:t>
        </w:r>
      </w:hyperlink>
      <w:r w:rsidRPr="00E60D84">
        <w:rPr>
          <w:rFonts w:ascii="Arial" w:eastAsia="Times New Roman" w:hAnsi="Arial" w:cs="Arial"/>
          <w:sz w:val="24"/>
          <w:szCs w:val="24"/>
        </w:rPr>
        <w:t> - </w:t>
      </w:r>
      <w:hyperlink r:id="rId11" w:anchor="dst17419" w:history="1">
        <w:r w:rsidRPr="00E60D84">
          <w:rPr>
            <w:rFonts w:ascii="Arial" w:eastAsia="Times New Roman" w:hAnsi="Arial" w:cs="Arial"/>
            <w:sz w:val="24"/>
            <w:szCs w:val="24"/>
          </w:rPr>
          <w:t>10 пункта 5 статьи 391</w:t>
        </w:r>
      </w:hyperlink>
      <w:r w:rsidRPr="00E60D84">
        <w:rPr>
          <w:rFonts w:ascii="Arial" w:eastAsia="Times New Roman" w:hAnsi="Arial" w:cs="Arial"/>
          <w:sz w:val="24"/>
          <w:szCs w:val="24"/>
        </w:rPr>
        <w:t> </w:t>
      </w:r>
      <w:r w:rsidR="00A61235" w:rsidRPr="00E60D84">
        <w:rPr>
          <w:rFonts w:ascii="Arial" w:eastAsia="Times New Roman" w:hAnsi="Arial" w:cs="Arial"/>
          <w:sz w:val="24"/>
          <w:szCs w:val="24"/>
        </w:rPr>
        <w:t>НК РФ</w:t>
      </w:r>
      <w:r w:rsidRPr="00E60D84">
        <w:rPr>
          <w:rFonts w:ascii="Arial" w:eastAsia="Times New Roman" w:hAnsi="Arial" w:cs="Arial"/>
          <w:sz w:val="24"/>
          <w:szCs w:val="24"/>
        </w:rPr>
        <w:t xml:space="preserve">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 w:rsidR="00A61235" w:rsidRPr="00E60D84">
        <w:rPr>
          <w:rFonts w:ascii="Arial" w:eastAsia="Times New Roman" w:hAnsi="Arial" w:cs="Arial"/>
          <w:sz w:val="24"/>
          <w:szCs w:val="24"/>
        </w:rPr>
        <w:t>НК РФ</w:t>
      </w:r>
      <w:r w:rsidRPr="00E60D84">
        <w:rPr>
          <w:rFonts w:ascii="Arial" w:eastAsia="Times New Roman" w:hAnsi="Arial" w:cs="Arial"/>
          <w:sz w:val="24"/>
          <w:szCs w:val="24"/>
        </w:rPr>
        <w:t xml:space="preserve"> и другими федеральными законами.</w:t>
      </w:r>
    </w:p>
    <w:p w:rsidR="00393FAC" w:rsidRPr="00E60D84" w:rsidRDefault="00393FAC" w:rsidP="00E60D84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4" w:name="dst1424"/>
      <w:bookmarkEnd w:id="4"/>
      <w:proofErr w:type="gramStart"/>
      <w:r w:rsidRPr="00E60D84">
        <w:rPr>
          <w:rFonts w:ascii="Arial" w:eastAsia="Times New Roman" w:hAnsi="Arial" w:cs="Arial"/>
          <w:sz w:val="24"/>
          <w:szCs w:val="24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</w:t>
      </w:r>
      <w:r w:rsidRPr="00E60D84">
        <w:rPr>
          <w:rFonts w:ascii="Arial" w:eastAsia="Times New Roman" w:hAnsi="Arial" w:cs="Arial"/>
          <w:sz w:val="24"/>
          <w:szCs w:val="24"/>
        </w:rPr>
        <w:lastRenderedPageBreak/>
        <w:t>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60D84">
        <w:rPr>
          <w:rFonts w:ascii="Arial" w:eastAsia="Times New Roman" w:hAnsi="Arial" w:cs="Arial"/>
          <w:sz w:val="24"/>
          <w:szCs w:val="24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60D84">
        <w:rPr>
          <w:rFonts w:ascii="Arial" w:eastAsia="Times New Roman" w:hAnsi="Arial" w:cs="Arial"/>
          <w:sz w:val="24"/>
          <w:szCs w:val="24"/>
        </w:rPr>
        <w:t>за полный месяц</w:t>
      </w:r>
      <w:proofErr w:type="gramEnd"/>
      <w:r w:rsidRPr="00E60D84">
        <w:rPr>
          <w:rFonts w:ascii="Arial" w:eastAsia="Times New Roman" w:hAnsi="Arial" w:cs="Arial"/>
          <w:sz w:val="24"/>
          <w:szCs w:val="24"/>
        </w:rPr>
        <w:t>.</w:t>
      </w:r>
    </w:p>
    <w:p w:rsidR="00C21B5C" w:rsidRPr="00E60D84" w:rsidRDefault="00C21B5C" w:rsidP="00E60D84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60D84">
        <w:rPr>
          <w:rFonts w:ascii="Arial" w:eastAsia="Times New Roman" w:hAnsi="Arial" w:cs="Arial"/>
          <w:sz w:val="24"/>
          <w:szCs w:val="24"/>
        </w:rPr>
        <w:t xml:space="preserve">Пункт 6.1. изложить в </w:t>
      </w:r>
      <w:r w:rsidR="00E60D84" w:rsidRPr="00E60D84">
        <w:rPr>
          <w:rFonts w:ascii="Arial" w:hAnsi="Arial" w:cs="Arial"/>
          <w:sz w:val="24"/>
          <w:szCs w:val="24"/>
        </w:rPr>
        <w:t>следующей</w:t>
      </w:r>
      <w:r w:rsidRPr="00E60D84">
        <w:rPr>
          <w:rFonts w:ascii="Arial" w:eastAsia="Times New Roman" w:hAnsi="Arial" w:cs="Arial"/>
          <w:sz w:val="24"/>
          <w:szCs w:val="24"/>
        </w:rPr>
        <w:t xml:space="preserve"> редакции:</w:t>
      </w:r>
    </w:p>
    <w:p w:rsidR="00C21B5C" w:rsidRPr="00E60D84" w:rsidRDefault="00DE2CED" w:rsidP="00E60D84">
      <w:pPr>
        <w:pStyle w:val="a4"/>
        <w:shd w:val="clear" w:color="auto" w:fill="FFFFFF"/>
        <w:spacing w:after="0" w:line="240" w:lineRule="auto"/>
        <w:ind w:left="0" w:firstLine="408"/>
        <w:jc w:val="both"/>
        <w:rPr>
          <w:rFonts w:ascii="Arial" w:hAnsi="Arial" w:cs="Arial"/>
          <w:sz w:val="24"/>
          <w:szCs w:val="24"/>
        </w:rPr>
      </w:pPr>
      <w:r w:rsidRPr="00E60D84">
        <w:rPr>
          <w:rStyle w:val="blk"/>
          <w:rFonts w:ascii="Arial" w:hAnsi="Arial" w:cs="Arial"/>
          <w:sz w:val="24"/>
          <w:szCs w:val="24"/>
        </w:rPr>
        <w:t>6.1.</w:t>
      </w:r>
      <w:r w:rsidR="00C21B5C" w:rsidRPr="00E60D84">
        <w:rPr>
          <w:rStyle w:val="blk"/>
          <w:rFonts w:ascii="Arial" w:hAnsi="Arial" w:cs="Arial"/>
          <w:sz w:val="24"/>
          <w:szCs w:val="24"/>
        </w:rPr>
        <w:t xml:space="preserve"> </w:t>
      </w:r>
      <w:proofErr w:type="gramStart"/>
      <w:r w:rsidR="00C21B5C" w:rsidRPr="00E60D84">
        <w:rPr>
          <w:rStyle w:val="blk"/>
          <w:rFonts w:ascii="Arial" w:hAnsi="Arial" w:cs="Arial"/>
          <w:sz w:val="24"/>
          <w:szCs w:val="24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="00C21B5C" w:rsidRPr="00E60D84">
        <w:rPr>
          <w:rStyle w:val="blk"/>
          <w:rFonts w:ascii="Arial" w:hAnsi="Arial" w:cs="Arial"/>
          <w:sz w:val="24"/>
          <w:szCs w:val="24"/>
        </w:rPr>
        <w:t xml:space="preserve"> наследуемом </w:t>
      </w:r>
      <w:proofErr w:type="gramStart"/>
      <w:r w:rsidR="00C21B5C" w:rsidRPr="00E60D84">
        <w:rPr>
          <w:rStyle w:val="blk"/>
          <w:rFonts w:ascii="Arial" w:hAnsi="Arial" w:cs="Arial"/>
          <w:sz w:val="24"/>
          <w:szCs w:val="24"/>
        </w:rPr>
        <w:t>владении</w:t>
      </w:r>
      <w:proofErr w:type="gramEnd"/>
      <w:r w:rsidR="00C21B5C" w:rsidRPr="00E60D84">
        <w:rPr>
          <w:rStyle w:val="blk"/>
          <w:rFonts w:ascii="Arial" w:hAnsi="Arial" w:cs="Arial"/>
          <w:sz w:val="24"/>
          <w:szCs w:val="24"/>
        </w:rPr>
        <w:t>) налогоплательщика, к числу календарных месяцев в налоговом (отчетном) периоде.</w:t>
      </w:r>
    </w:p>
    <w:p w:rsidR="00C21B5C" w:rsidRPr="00E60D84" w:rsidRDefault="00C21B5C" w:rsidP="00E60D84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5" w:name="dst10314"/>
      <w:bookmarkEnd w:id="5"/>
      <w:r w:rsidRPr="00E60D84">
        <w:rPr>
          <w:rStyle w:val="blk"/>
          <w:rFonts w:ascii="Arial" w:hAnsi="Arial" w:cs="Arial"/>
          <w:sz w:val="24"/>
          <w:szCs w:val="24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E60D84">
        <w:rPr>
          <w:rStyle w:val="blk"/>
          <w:rFonts w:ascii="Arial" w:hAnsi="Arial" w:cs="Arial"/>
          <w:sz w:val="24"/>
          <w:szCs w:val="24"/>
        </w:rPr>
        <w:t>за полный месяц</w:t>
      </w:r>
      <w:proofErr w:type="gramEnd"/>
      <w:r w:rsidRPr="00E60D84">
        <w:rPr>
          <w:rStyle w:val="blk"/>
          <w:rFonts w:ascii="Arial" w:hAnsi="Arial" w:cs="Arial"/>
          <w:sz w:val="24"/>
          <w:szCs w:val="24"/>
        </w:rPr>
        <w:t xml:space="preserve"> принимается месяц возникновения (прекращения) указанного права.</w:t>
      </w:r>
    </w:p>
    <w:p w:rsidR="00DE2CED" w:rsidRPr="00E60D84" w:rsidRDefault="00C21B5C" w:rsidP="00E60D84">
      <w:pPr>
        <w:shd w:val="clear" w:color="auto" w:fill="FFFFFF"/>
        <w:spacing w:after="0" w:line="240" w:lineRule="auto"/>
        <w:contextualSpacing/>
        <w:jc w:val="both"/>
        <w:rPr>
          <w:rStyle w:val="blk"/>
          <w:rFonts w:ascii="Arial" w:hAnsi="Arial" w:cs="Arial"/>
          <w:sz w:val="24"/>
          <w:szCs w:val="24"/>
        </w:rPr>
      </w:pPr>
      <w:bookmarkStart w:id="6" w:name="dst10315"/>
      <w:bookmarkEnd w:id="6"/>
      <w:r w:rsidRPr="00E60D84">
        <w:rPr>
          <w:rStyle w:val="blk"/>
          <w:rFonts w:ascii="Arial" w:hAnsi="Arial" w:cs="Arial"/>
          <w:sz w:val="24"/>
          <w:szCs w:val="24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DE2CED" w:rsidRPr="00E60D84" w:rsidRDefault="00DE2CED" w:rsidP="00E60D84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D84">
        <w:rPr>
          <w:rFonts w:ascii="Arial" w:hAnsi="Arial" w:cs="Arial"/>
          <w:sz w:val="24"/>
          <w:szCs w:val="24"/>
        </w:rPr>
        <w:t xml:space="preserve">Пункт 6.2. изложить в </w:t>
      </w:r>
      <w:r w:rsidR="00E60D84" w:rsidRPr="00E60D84">
        <w:rPr>
          <w:rFonts w:ascii="Arial" w:hAnsi="Arial" w:cs="Arial"/>
          <w:sz w:val="24"/>
          <w:szCs w:val="24"/>
        </w:rPr>
        <w:t xml:space="preserve">следующей </w:t>
      </w:r>
      <w:r w:rsidRPr="00E60D84">
        <w:rPr>
          <w:rFonts w:ascii="Arial" w:hAnsi="Arial" w:cs="Arial"/>
          <w:sz w:val="24"/>
          <w:szCs w:val="24"/>
        </w:rPr>
        <w:t>редакции:</w:t>
      </w:r>
    </w:p>
    <w:p w:rsidR="00DE2CED" w:rsidRPr="00E60D84" w:rsidRDefault="00DE2CED" w:rsidP="00E60D84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60D84">
        <w:rPr>
          <w:rStyle w:val="blk"/>
          <w:rFonts w:ascii="Arial" w:hAnsi="Arial" w:cs="Arial"/>
          <w:sz w:val="24"/>
          <w:szCs w:val="24"/>
        </w:rPr>
        <w:t>6.2. В случае изменения в течение налогового (отчетного) периода качественных и (или) количественных характеристик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 </w:t>
      </w:r>
      <w:hyperlink r:id="rId12" w:anchor="dst10313" w:history="1">
        <w:r w:rsidRPr="00E60D84">
          <w:rPr>
            <w:rStyle w:val="a3"/>
            <w:rFonts w:ascii="Arial" w:hAnsi="Arial" w:cs="Arial"/>
            <w:color w:val="auto"/>
            <w:sz w:val="24"/>
            <w:szCs w:val="24"/>
          </w:rPr>
          <w:t>пунктом 7</w:t>
        </w:r>
      </w:hyperlink>
      <w:r w:rsidRPr="00E60D84">
        <w:rPr>
          <w:rStyle w:val="blk"/>
          <w:rFonts w:ascii="Arial" w:hAnsi="Arial" w:cs="Arial"/>
          <w:sz w:val="24"/>
          <w:szCs w:val="24"/>
        </w:rPr>
        <w:t> настоящей статьи.</w:t>
      </w:r>
    </w:p>
    <w:p w:rsidR="00DE2CED" w:rsidRPr="00E60D84" w:rsidRDefault="00DE2CED" w:rsidP="00E60D84">
      <w:pPr>
        <w:pStyle w:val="a4"/>
        <w:shd w:val="clear" w:color="auto" w:fill="FFFFFF"/>
        <w:spacing w:after="0" w:line="240" w:lineRule="auto"/>
        <w:ind w:left="1287"/>
        <w:jc w:val="both"/>
        <w:rPr>
          <w:rFonts w:ascii="Arial" w:hAnsi="Arial" w:cs="Arial"/>
          <w:sz w:val="24"/>
          <w:szCs w:val="24"/>
        </w:rPr>
      </w:pPr>
    </w:p>
    <w:p w:rsidR="00C21B5C" w:rsidRPr="00E60D84" w:rsidRDefault="00C21B5C" w:rsidP="00E60D84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bookmarkStart w:id="7" w:name="dst16793"/>
      <w:bookmarkEnd w:id="7"/>
      <w:r w:rsidRPr="00E60D84">
        <w:rPr>
          <w:rFonts w:ascii="Arial" w:hAnsi="Arial" w:cs="Arial"/>
          <w:sz w:val="24"/>
          <w:szCs w:val="24"/>
        </w:rPr>
        <w:t xml:space="preserve">Пункт </w:t>
      </w:r>
      <w:r w:rsidR="0082029B" w:rsidRPr="00E60D84">
        <w:rPr>
          <w:rFonts w:ascii="Arial" w:hAnsi="Arial" w:cs="Arial"/>
          <w:sz w:val="24"/>
          <w:szCs w:val="24"/>
        </w:rPr>
        <w:t>11</w:t>
      </w:r>
      <w:r w:rsidRPr="00E60D84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2A169B" w:rsidRPr="00E60D84" w:rsidRDefault="002A169B" w:rsidP="00E60D8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60D84">
        <w:rPr>
          <w:rFonts w:ascii="Arial" w:eastAsia="Times New Roman" w:hAnsi="Arial" w:cs="Arial"/>
          <w:sz w:val="24"/>
          <w:szCs w:val="24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E60D84">
        <w:rPr>
          <w:rFonts w:ascii="Arial" w:eastAsia="Times New Roman" w:hAnsi="Arial" w:cs="Arial"/>
          <w:sz w:val="24"/>
          <w:szCs w:val="24"/>
        </w:rPr>
        <w:t>строительства</w:t>
      </w:r>
      <w:proofErr w:type="gramEnd"/>
      <w:r w:rsidRPr="00E60D84">
        <w:rPr>
          <w:rFonts w:ascii="Arial" w:eastAsia="Times New Roman" w:hAnsi="Arial" w:cs="Arial"/>
          <w:sz w:val="24"/>
          <w:szCs w:val="24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 </w:t>
      </w:r>
      <w:hyperlink r:id="rId13" w:anchor="dst520" w:history="1">
        <w:r w:rsidRPr="00E60D84">
          <w:rPr>
            <w:rFonts w:ascii="Arial" w:eastAsia="Times New Roman" w:hAnsi="Arial" w:cs="Arial"/>
            <w:sz w:val="24"/>
            <w:szCs w:val="24"/>
          </w:rPr>
          <w:t>порядке</w:t>
        </w:r>
      </w:hyperlink>
      <w:r w:rsidRPr="00E60D84">
        <w:rPr>
          <w:rFonts w:ascii="Arial" w:eastAsia="Times New Roman" w:hAnsi="Arial" w:cs="Arial"/>
          <w:sz w:val="24"/>
          <w:szCs w:val="24"/>
        </w:rPr>
        <w:t>.</w:t>
      </w:r>
    </w:p>
    <w:p w:rsidR="002A169B" w:rsidRPr="00E60D84" w:rsidRDefault="002A169B" w:rsidP="00E60D84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8" w:name="dst11463"/>
      <w:bookmarkEnd w:id="8"/>
      <w:proofErr w:type="gramStart"/>
      <w:r w:rsidRPr="00E60D84">
        <w:rPr>
          <w:rFonts w:ascii="Arial" w:eastAsia="Times New Roman" w:hAnsi="Arial" w:cs="Arial"/>
          <w:sz w:val="24"/>
          <w:szCs w:val="24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</w:t>
      </w:r>
      <w:r w:rsidRPr="00E60D84">
        <w:rPr>
          <w:rFonts w:ascii="Arial" w:eastAsia="Times New Roman" w:hAnsi="Arial" w:cs="Arial"/>
          <w:sz w:val="24"/>
          <w:szCs w:val="24"/>
        </w:rPr>
        <w:lastRenderedPageBreak/>
        <w:t>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C21B5C" w:rsidRPr="00E60D84" w:rsidRDefault="00C21B5C" w:rsidP="00E60D84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9" w:name="dst3692"/>
      <w:bookmarkEnd w:id="9"/>
      <w:r w:rsidRPr="00E60D84">
        <w:rPr>
          <w:rFonts w:ascii="Arial" w:eastAsia="Times New Roman" w:hAnsi="Arial" w:cs="Arial"/>
          <w:sz w:val="24"/>
          <w:szCs w:val="24"/>
        </w:rPr>
        <w:t xml:space="preserve">Пункт 11.1. изложить в </w:t>
      </w:r>
      <w:r w:rsidR="00E60D84" w:rsidRPr="00E60D84">
        <w:rPr>
          <w:rFonts w:ascii="Arial" w:hAnsi="Arial" w:cs="Arial"/>
          <w:sz w:val="24"/>
          <w:szCs w:val="24"/>
        </w:rPr>
        <w:t>следующей</w:t>
      </w:r>
      <w:r w:rsidRPr="00E60D84">
        <w:rPr>
          <w:rFonts w:ascii="Arial" w:eastAsia="Times New Roman" w:hAnsi="Arial" w:cs="Arial"/>
          <w:sz w:val="24"/>
          <w:szCs w:val="24"/>
        </w:rPr>
        <w:t xml:space="preserve"> редакции:</w:t>
      </w:r>
    </w:p>
    <w:p w:rsidR="002A169B" w:rsidRPr="00E60D84" w:rsidRDefault="00C21B5C" w:rsidP="00E60D84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E60D84">
        <w:rPr>
          <w:rFonts w:ascii="Arial" w:eastAsia="Times New Roman" w:hAnsi="Arial" w:cs="Arial"/>
          <w:sz w:val="24"/>
          <w:szCs w:val="24"/>
        </w:rPr>
        <w:t>11.1.</w:t>
      </w:r>
      <w:r w:rsidR="002A169B" w:rsidRPr="00E60D84">
        <w:rPr>
          <w:rFonts w:ascii="Arial" w:eastAsia="Times New Roman" w:hAnsi="Arial" w:cs="Arial"/>
          <w:sz w:val="24"/>
          <w:szCs w:val="24"/>
        </w:rPr>
        <w:t xml:space="preserve">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="002A169B" w:rsidRPr="00E60D84">
        <w:rPr>
          <w:rFonts w:ascii="Arial" w:eastAsia="Times New Roman" w:hAnsi="Arial" w:cs="Arial"/>
          <w:sz w:val="24"/>
          <w:szCs w:val="24"/>
        </w:rPr>
        <w:t>с даты</w:t>
      </w:r>
      <w:proofErr w:type="gramEnd"/>
      <w:r w:rsidR="002A169B" w:rsidRPr="00E60D84">
        <w:rPr>
          <w:rFonts w:ascii="Arial" w:eastAsia="Times New Roman" w:hAnsi="Arial" w:cs="Arial"/>
          <w:sz w:val="24"/>
          <w:szCs w:val="24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C21B5C" w:rsidRPr="00E60D84" w:rsidRDefault="00C21B5C" w:rsidP="00E60D84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10" w:name="dst17425"/>
      <w:bookmarkEnd w:id="10"/>
      <w:r w:rsidRPr="00E60D84">
        <w:rPr>
          <w:rFonts w:ascii="Arial" w:eastAsia="Times New Roman" w:hAnsi="Arial" w:cs="Arial"/>
          <w:sz w:val="24"/>
          <w:szCs w:val="24"/>
        </w:rPr>
        <w:t xml:space="preserve">1.5. Пункт 11.2. изложить в </w:t>
      </w:r>
      <w:r w:rsidR="00E60D84" w:rsidRPr="00E60D84">
        <w:rPr>
          <w:rFonts w:ascii="Arial" w:hAnsi="Arial" w:cs="Arial"/>
          <w:sz w:val="24"/>
          <w:szCs w:val="24"/>
        </w:rPr>
        <w:t>следующей</w:t>
      </w:r>
      <w:r w:rsidR="00E60D84" w:rsidRPr="00E60D84">
        <w:rPr>
          <w:rFonts w:ascii="Arial" w:eastAsia="Times New Roman" w:hAnsi="Arial" w:cs="Arial"/>
          <w:sz w:val="24"/>
          <w:szCs w:val="24"/>
        </w:rPr>
        <w:t xml:space="preserve"> </w:t>
      </w:r>
      <w:r w:rsidRPr="00E60D84">
        <w:rPr>
          <w:rFonts w:ascii="Arial" w:eastAsia="Times New Roman" w:hAnsi="Arial" w:cs="Arial"/>
          <w:sz w:val="24"/>
          <w:szCs w:val="24"/>
        </w:rPr>
        <w:t>редакции:</w:t>
      </w:r>
    </w:p>
    <w:p w:rsidR="002A169B" w:rsidRPr="00E60D84" w:rsidRDefault="00C21B5C" w:rsidP="00E60D84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E60D84">
        <w:rPr>
          <w:rFonts w:ascii="Arial" w:eastAsia="Times New Roman" w:hAnsi="Arial" w:cs="Arial"/>
          <w:sz w:val="24"/>
          <w:szCs w:val="24"/>
        </w:rPr>
        <w:t>11.2.</w:t>
      </w:r>
      <w:r w:rsidR="002A169B" w:rsidRPr="00E60D84">
        <w:rPr>
          <w:rFonts w:ascii="Arial" w:eastAsia="Times New Roman" w:hAnsi="Arial" w:cs="Arial"/>
          <w:sz w:val="24"/>
          <w:szCs w:val="24"/>
        </w:rPr>
        <w:t xml:space="preserve"> В случае</w:t>
      </w:r>
      <w:proofErr w:type="gramStart"/>
      <w:r w:rsidR="002A169B" w:rsidRPr="00E60D84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="002A169B" w:rsidRPr="00E60D84">
        <w:rPr>
          <w:rFonts w:ascii="Arial" w:eastAsia="Times New Roman" w:hAnsi="Arial" w:cs="Arial"/>
          <w:sz w:val="24"/>
          <w:szCs w:val="24"/>
        </w:rPr>
        <w:t xml:space="preserve"> если сумма налога, исчисленная в отношении земельного участка в соответствии с настоящей статьей (без учета положений </w:t>
      </w:r>
      <w:hyperlink r:id="rId14" w:anchor="dst10313" w:history="1">
        <w:r w:rsidR="002A169B" w:rsidRPr="00E60D84">
          <w:rPr>
            <w:rFonts w:ascii="Arial" w:eastAsia="Times New Roman" w:hAnsi="Arial" w:cs="Arial"/>
            <w:sz w:val="24"/>
            <w:szCs w:val="24"/>
          </w:rPr>
          <w:t xml:space="preserve">пунктов </w:t>
        </w:r>
      </w:hyperlink>
      <w:r w:rsidR="00DE2CED" w:rsidRPr="00E60D84">
        <w:rPr>
          <w:rFonts w:ascii="Arial" w:hAnsi="Arial" w:cs="Arial"/>
          <w:sz w:val="24"/>
          <w:szCs w:val="24"/>
        </w:rPr>
        <w:t>6.1</w:t>
      </w:r>
      <w:r w:rsidR="002A169B" w:rsidRPr="00E60D84">
        <w:rPr>
          <w:rFonts w:ascii="Arial" w:eastAsia="Times New Roman" w:hAnsi="Arial" w:cs="Arial"/>
          <w:sz w:val="24"/>
          <w:szCs w:val="24"/>
        </w:rPr>
        <w:t>, </w:t>
      </w:r>
      <w:r w:rsidR="00DE2CED" w:rsidRPr="00E60D84">
        <w:rPr>
          <w:rFonts w:ascii="Arial" w:hAnsi="Arial" w:cs="Arial"/>
          <w:sz w:val="24"/>
          <w:szCs w:val="24"/>
        </w:rPr>
        <w:t>6.2</w:t>
      </w:r>
      <w:r w:rsidR="002A169B" w:rsidRPr="00E60D84">
        <w:rPr>
          <w:rFonts w:ascii="Arial" w:eastAsia="Times New Roman" w:hAnsi="Arial" w:cs="Arial"/>
          <w:sz w:val="24"/>
          <w:szCs w:val="24"/>
        </w:rPr>
        <w:t>, </w:t>
      </w:r>
      <w:hyperlink r:id="rId15" w:anchor="dst1424" w:history="1">
        <w:r w:rsidR="002A169B" w:rsidRPr="00E60D84">
          <w:rPr>
            <w:rFonts w:ascii="Arial" w:eastAsia="Times New Roman" w:hAnsi="Arial" w:cs="Arial"/>
            <w:sz w:val="24"/>
            <w:szCs w:val="24"/>
          </w:rPr>
          <w:t xml:space="preserve">абзаца пятого пункта </w:t>
        </w:r>
      </w:hyperlink>
      <w:r w:rsidR="00DE2CED" w:rsidRPr="00E60D84">
        <w:rPr>
          <w:rFonts w:ascii="Arial" w:hAnsi="Arial" w:cs="Arial"/>
          <w:sz w:val="24"/>
          <w:szCs w:val="24"/>
        </w:rPr>
        <w:t>6 настоящего решения</w:t>
      </w:r>
      <w:r w:rsidR="002A169B" w:rsidRPr="00E60D84">
        <w:rPr>
          <w:rFonts w:ascii="Arial" w:eastAsia="Times New Roman" w:hAnsi="Arial" w:cs="Arial"/>
          <w:sz w:val="24"/>
          <w:szCs w:val="24"/>
        </w:rPr>
        <w:t>), превышает сумму налога, исчисленную в отношении этого земельного участка (без учета положений </w:t>
      </w:r>
      <w:hyperlink r:id="rId16" w:anchor="dst10313" w:history="1">
        <w:r w:rsidR="00DE2CED" w:rsidRPr="00E60D84">
          <w:rPr>
            <w:rFonts w:ascii="Arial" w:eastAsia="Times New Roman" w:hAnsi="Arial" w:cs="Arial"/>
            <w:sz w:val="24"/>
            <w:szCs w:val="24"/>
          </w:rPr>
          <w:t xml:space="preserve">пунктов </w:t>
        </w:r>
      </w:hyperlink>
      <w:r w:rsidR="00DE2CED" w:rsidRPr="00E60D84">
        <w:rPr>
          <w:rFonts w:ascii="Arial" w:hAnsi="Arial" w:cs="Arial"/>
          <w:sz w:val="24"/>
          <w:szCs w:val="24"/>
        </w:rPr>
        <w:t>6.1</w:t>
      </w:r>
      <w:r w:rsidR="00DE2CED" w:rsidRPr="00E60D84">
        <w:rPr>
          <w:rFonts w:ascii="Arial" w:eastAsia="Times New Roman" w:hAnsi="Arial" w:cs="Arial"/>
          <w:sz w:val="24"/>
          <w:szCs w:val="24"/>
        </w:rPr>
        <w:t>, </w:t>
      </w:r>
      <w:r w:rsidR="00DE2CED" w:rsidRPr="00E60D84">
        <w:rPr>
          <w:rFonts w:ascii="Arial" w:hAnsi="Arial" w:cs="Arial"/>
          <w:sz w:val="24"/>
          <w:szCs w:val="24"/>
        </w:rPr>
        <w:t>6.2</w:t>
      </w:r>
      <w:r w:rsidR="00DE2CED" w:rsidRPr="00E60D84">
        <w:rPr>
          <w:rFonts w:ascii="Arial" w:eastAsia="Times New Roman" w:hAnsi="Arial" w:cs="Arial"/>
          <w:sz w:val="24"/>
          <w:szCs w:val="24"/>
        </w:rPr>
        <w:t>, </w:t>
      </w:r>
      <w:hyperlink r:id="rId17" w:anchor="dst1424" w:history="1">
        <w:r w:rsidR="00DE2CED" w:rsidRPr="00E60D84">
          <w:rPr>
            <w:rFonts w:ascii="Arial" w:eastAsia="Times New Roman" w:hAnsi="Arial" w:cs="Arial"/>
            <w:sz w:val="24"/>
            <w:szCs w:val="24"/>
          </w:rPr>
          <w:t xml:space="preserve">абзаца пятого пункта </w:t>
        </w:r>
      </w:hyperlink>
      <w:r w:rsidR="00DE2CED" w:rsidRPr="00E60D84">
        <w:rPr>
          <w:rFonts w:ascii="Arial" w:hAnsi="Arial" w:cs="Arial"/>
          <w:sz w:val="24"/>
          <w:szCs w:val="24"/>
        </w:rPr>
        <w:t>6 настоящего решения</w:t>
      </w:r>
      <w:r w:rsidR="002A169B" w:rsidRPr="00E60D84">
        <w:rPr>
          <w:rFonts w:ascii="Arial" w:eastAsia="Times New Roman" w:hAnsi="Arial" w:cs="Arial"/>
          <w:sz w:val="24"/>
          <w:szCs w:val="24"/>
        </w:rPr>
        <w:t xml:space="preserve">) за предыдущий налоговый период с учетом коэффициента 1,1, сумма налога подлежит уплате </w:t>
      </w:r>
      <w:proofErr w:type="gramStart"/>
      <w:r w:rsidR="002A169B" w:rsidRPr="00E60D84">
        <w:rPr>
          <w:rFonts w:ascii="Arial" w:eastAsia="Times New Roman" w:hAnsi="Arial" w:cs="Arial"/>
          <w:sz w:val="24"/>
          <w:szCs w:val="24"/>
        </w:rPr>
        <w:t>налогоплательщиками - физическими лицами в размере, равном сумме налога, исчисленной в соответствии с настоящей статьей (без учета положений </w:t>
      </w:r>
      <w:hyperlink r:id="rId18" w:anchor="dst10313" w:history="1">
        <w:r w:rsidR="00DE2CED" w:rsidRPr="00E60D84">
          <w:rPr>
            <w:rFonts w:ascii="Arial" w:eastAsia="Times New Roman" w:hAnsi="Arial" w:cs="Arial"/>
            <w:sz w:val="24"/>
            <w:szCs w:val="24"/>
          </w:rPr>
          <w:t xml:space="preserve">пунктов </w:t>
        </w:r>
      </w:hyperlink>
      <w:r w:rsidR="00DE2CED" w:rsidRPr="00E60D84">
        <w:rPr>
          <w:rFonts w:ascii="Arial" w:hAnsi="Arial" w:cs="Arial"/>
          <w:sz w:val="24"/>
          <w:szCs w:val="24"/>
        </w:rPr>
        <w:t>6.1</w:t>
      </w:r>
      <w:r w:rsidR="00DE2CED" w:rsidRPr="00E60D84">
        <w:rPr>
          <w:rFonts w:ascii="Arial" w:eastAsia="Times New Roman" w:hAnsi="Arial" w:cs="Arial"/>
          <w:sz w:val="24"/>
          <w:szCs w:val="24"/>
        </w:rPr>
        <w:t>, </w:t>
      </w:r>
      <w:r w:rsidR="00DE2CED" w:rsidRPr="00E60D84">
        <w:rPr>
          <w:rFonts w:ascii="Arial" w:hAnsi="Arial" w:cs="Arial"/>
          <w:sz w:val="24"/>
          <w:szCs w:val="24"/>
        </w:rPr>
        <w:t>6.2</w:t>
      </w:r>
      <w:r w:rsidR="00DE2CED" w:rsidRPr="00E60D84">
        <w:rPr>
          <w:rFonts w:ascii="Arial" w:eastAsia="Times New Roman" w:hAnsi="Arial" w:cs="Arial"/>
          <w:sz w:val="24"/>
          <w:szCs w:val="24"/>
        </w:rPr>
        <w:t>, </w:t>
      </w:r>
      <w:hyperlink r:id="rId19" w:anchor="dst1424" w:history="1">
        <w:r w:rsidR="00DE2CED" w:rsidRPr="00E60D84">
          <w:rPr>
            <w:rFonts w:ascii="Arial" w:eastAsia="Times New Roman" w:hAnsi="Arial" w:cs="Arial"/>
            <w:sz w:val="24"/>
            <w:szCs w:val="24"/>
          </w:rPr>
          <w:t xml:space="preserve">абзаца пятого пункта </w:t>
        </w:r>
      </w:hyperlink>
      <w:r w:rsidR="00DE2CED" w:rsidRPr="00E60D84">
        <w:rPr>
          <w:rFonts w:ascii="Arial" w:hAnsi="Arial" w:cs="Arial"/>
          <w:sz w:val="24"/>
          <w:szCs w:val="24"/>
        </w:rPr>
        <w:t>6 настоящего решения</w:t>
      </w:r>
      <w:r w:rsidR="002A169B" w:rsidRPr="00E60D84">
        <w:rPr>
          <w:rFonts w:ascii="Arial" w:eastAsia="Times New Roman" w:hAnsi="Arial" w:cs="Arial"/>
          <w:sz w:val="24"/>
          <w:szCs w:val="24"/>
        </w:rPr>
        <w:t>) за предыдущий налоговый период с учетом коэффициента 1,1, а также с учетом положений </w:t>
      </w:r>
      <w:hyperlink r:id="rId20" w:anchor="dst10313" w:history="1">
        <w:r w:rsidR="00DE2CED" w:rsidRPr="00E60D84">
          <w:rPr>
            <w:rFonts w:ascii="Arial" w:eastAsia="Times New Roman" w:hAnsi="Arial" w:cs="Arial"/>
            <w:sz w:val="24"/>
            <w:szCs w:val="24"/>
          </w:rPr>
          <w:t xml:space="preserve">пунктов </w:t>
        </w:r>
      </w:hyperlink>
      <w:r w:rsidR="00DE2CED" w:rsidRPr="00E60D84">
        <w:rPr>
          <w:rFonts w:ascii="Arial" w:hAnsi="Arial" w:cs="Arial"/>
          <w:sz w:val="24"/>
          <w:szCs w:val="24"/>
        </w:rPr>
        <w:t>6.1</w:t>
      </w:r>
      <w:r w:rsidR="00DE2CED" w:rsidRPr="00E60D84">
        <w:rPr>
          <w:rFonts w:ascii="Arial" w:eastAsia="Times New Roman" w:hAnsi="Arial" w:cs="Arial"/>
          <w:sz w:val="24"/>
          <w:szCs w:val="24"/>
        </w:rPr>
        <w:t>, </w:t>
      </w:r>
      <w:r w:rsidR="00DE2CED" w:rsidRPr="00E60D84">
        <w:rPr>
          <w:rFonts w:ascii="Arial" w:hAnsi="Arial" w:cs="Arial"/>
          <w:sz w:val="24"/>
          <w:szCs w:val="24"/>
        </w:rPr>
        <w:t>6.2</w:t>
      </w:r>
      <w:r w:rsidR="00DE2CED" w:rsidRPr="00E60D84">
        <w:rPr>
          <w:rFonts w:ascii="Arial" w:eastAsia="Times New Roman" w:hAnsi="Arial" w:cs="Arial"/>
          <w:sz w:val="24"/>
          <w:szCs w:val="24"/>
        </w:rPr>
        <w:t>, </w:t>
      </w:r>
      <w:hyperlink r:id="rId21" w:anchor="dst1424" w:history="1">
        <w:r w:rsidR="00DE2CED" w:rsidRPr="00E60D84">
          <w:rPr>
            <w:rFonts w:ascii="Arial" w:eastAsia="Times New Roman" w:hAnsi="Arial" w:cs="Arial"/>
            <w:sz w:val="24"/>
            <w:szCs w:val="24"/>
          </w:rPr>
          <w:t xml:space="preserve">абзаца пятого пункта </w:t>
        </w:r>
      </w:hyperlink>
      <w:r w:rsidR="00DE2CED" w:rsidRPr="00E60D84">
        <w:rPr>
          <w:rFonts w:ascii="Arial" w:hAnsi="Arial" w:cs="Arial"/>
          <w:sz w:val="24"/>
          <w:szCs w:val="24"/>
        </w:rPr>
        <w:t>6 настоящего решения</w:t>
      </w:r>
      <w:r w:rsidR="002A169B" w:rsidRPr="00E60D84">
        <w:rPr>
          <w:rFonts w:ascii="Arial" w:eastAsia="Times New Roman" w:hAnsi="Arial" w:cs="Arial"/>
          <w:sz w:val="24"/>
          <w:szCs w:val="24"/>
        </w:rPr>
        <w:t>, примененных к налоговому периоду, за который исчисляется сумма налога.</w:t>
      </w:r>
      <w:proofErr w:type="gramEnd"/>
    </w:p>
    <w:p w:rsidR="002A169B" w:rsidRPr="00E60D84" w:rsidRDefault="002A169B" w:rsidP="00E60D84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</w:rPr>
      </w:pPr>
      <w:bookmarkStart w:id="11" w:name="dst17426"/>
      <w:bookmarkEnd w:id="11"/>
      <w:r w:rsidRPr="00E60D84">
        <w:rPr>
          <w:rFonts w:ascii="Arial" w:eastAsia="Times New Roman" w:hAnsi="Arial" w:cs="Arial"/>
          <w:sz w:val="24"/>
          <w:szCs w:val="24"/>
        </w:rPr>
        <w:t>Положения настоящего пункта не применяются при исчислении налога с учетом положений </w:t>
      </w:r>
      <w:hyperlink r:id="rId22" w:anchor="dst11395" w:history="1">
        <w:r w:rsidRPr="00E60D84">
          <w:rPr>
            <w:rFonts w:ascii="Arial" w:eastAsia="Times New Roman" w:hAnsi="Arial" w:cs="Arial"/>
            <w:sz w:val="24"/>
            <w:szCs w:val="24"/>
          </w:rPr>
          <w:t>пунктов 1</w:t>
        </w:r>
      </w:hyperlink>
      <w:r w:rsidR="00DE2CED" w:rsidRPr="00E60D84">
        <w:rPr>
          <w:rFonts w:ascii="Arial" w:hAnsi="Arial" w:cs="Arial"/>
          <w:sz w:val="24"/>
          <w:szCs w:val="24"/>
        </w:rPr>
        <w:t>1</w:t>
      </w:r>
      <w:r w:rsidRPr="00E60D84">
        <w:rPr>
          <w:rFonts w:ascii="Arial" w:eastAsia="Times New Roman" w:hAnsi="Arial" w:cs="Arial"/>
          <w:sz w:val="24"/>
          <w:szCs w:val="24"/>
        </w:rPr>
        <w:t> и </w:t>
      </w:r>
      <w:r w:rsidR="00DE2CED" w:rsidRPr="00E60D84">
        <w:rPr>
          <w:rFonts w:ascii="Arial" w:eastAsia="Times New Roman" w:hAnsi="Arial" w:cs="Arial"/>
          <w:sz w:val="24"/>
          <w:szCs w:val="24"/>
        </w:rPr>
        <w:t>11.1 настоящего решения</w:t>
      </w:r>
      <w:r w:rsidRPr="00E60D84">
        <w:rPr>
          <w:rFonts w:ascii="Arial" w:eastAsia="Times New Roman" w:hAnsi="Arial" w:cs="Arial"/>
          <w:sz w:val="24"/>
          <w:szCs w:val="24"/>
        </w:rPr>
        <w:t>.</w:t>
      </w:r>
    </w:p>
    <w:p w:rsidR="0082029B" w:rsidRPr="00E60D84" w:rsidRDefault="0082029B" w:rsidP="00E60D84">
      <w:pPr>
        <w:pStyle w:val="ConsPlusNormal"/>
        <w:ind w:right="569" w:firstLine="426"/>
        <w:contextualSpacing/>
        <w:jc w:val="both"/>
        <w:rPr>
          <w:sz w:val="24"/>
          <w:szCs w:val="24"/>
        </w:rPr>
      </w:pPr>
    </w:p>
    <w:p w:rsidR="0082029B" w:rsidRPr="00E60D84" w:rsidRDefault="0082029B" w:rsidP="00E60D84">
      <w:pPr>
        <w:pStyle w:val="ConsPlusNormal"/>
        <w:widowControl/>
        <w:ind w:right="569" w:firstLine="426"/>
        <w:contextualSpacing/>
        <w:jc w:val="both"/>
        <w:rPr>
          <w:sz w:val="24"/>
          <w:szCs w:val="24"/>
        </w:rPr>
      </w:pPr>
      <w:r w:rsidRPr="00E60D84">
        <w:rPr>
          <w:sz w:val="24"/>
          <w:szCs w:val="24"/>
        </w:rPr>
        <w:t>12. Настоящее решение вступает в силу с 1 января 2020 года</w:t>
      </w:r>
      <w:r w:rsidRPr="00E60D84">
        <w:rPr>
          <w:rStyle w:val="spfo1"/>
          <w:sz w:val="24"/>
          <w:szCs w:val="24"/>
        </w:rPr>
        <w:t>.</w:t>
      </w:r>
    </w:p>
    <w:p w:rsidR="0082029B" w:rsidRPr="00E60D84" w:rsidRDefault="0082029B" w:rsidP="00E60D84">
      <w:pPr>
        <w:spacing w:after="0" w:line="240" w:lineRule="auto"/>
        <w:ind w:right="569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60D84">
        <w:rPr>
          <w:rFonts w:ascii="Arial" w:hAnsi="Arial" w:cs="Arial"/>
          <w:iCs/>
          <w:sz w:val="24"/>
          <w:szCs w:val="24"/>
        </w:rPr>
        <w:br/>
      </w:r>
    </w:p>
    <w:p w:rsidR="0082029B" w:rsidRPr="00E60D84" w:rsidRDefault="0082029B" w:rsidP="00E60D84">
      <w:pPr>
        <w:spacing w:after="0" w:line="240" w:lineRule="auto"/>
        <w:ind w:right="569"/>
        <w:contextualSpacing/>
        <w:rPr>
          <w:rFonts w:ascii="Arial" w:hAnsi="Arial" w:cs="Arial"/>
          <w:sz w:val="24"/>
          <w:szCs w:val="24"/>
        </w:rPr>
      </w:pPr>
    </w:p>
    <w:p w:rsidR="0082029B" w:rsidRPr="00E60D84" w:rsidRDefault="0082029B" w:rsidP="00E60D84">
      <w:pPr>
        <w:spacing w:after="0" w:line="240" w:lineRule="auto"/>
        <w:ind w:right="-1"/>
        <w:contextualSpacing/>
        <w:rPr>
          <w:rFonts w:ascii="Arial" w:hAnsi="Arial" w:cs="Arial"/>
          <w:sz w:val="24"/>
          <w:szCs w:val="24"/>
        </w:rPr>
      </w:pPr>
      <w:r w:rsidRPr="00E60D84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="001C1007">
        <w:rPr>
          <w:rFonts w:ascii="Arial" w:hAnsi="Arial" w:cs="Arial"/>
          <w:sz w:val="24"/>
          <w:szCs w:val="24"/>
        </w:rPr>
        <w:t>Кунерминского</w:t>
      </w:r>
      <w:proofErr w:type="spellEnd"/>
      <w:r w:rsidR="001C1007">
        <w:rPr>
          <w:rFonts w:ascii="Arial" w:hAnsi="Arial" w:cs="Arial"/>
          <w:sz w:val="24"/>
          <w:szCs w:val="24"/>
        </w:rPr>
        <w:t xml:space="preserve"> городского</w:t>
      </w:r>
      <w:r w:rsidRPr="00E60D84">
        <w:rPr>
          <w:rFonts w:ascii="Arial" w:hAnsi="Arial" w:cs="Arial"/>
          <w:sz w:val="24"/>
          <w:szCs w:val="24"/>
        </w:rPr>
        <w:t xml:space="preserve"> поселения</w:t>
      </w:r>
      <w:r w:rsidRPr="00E60D84">
        <w:rPr>
          <w:rFonts w:ascii="Arial" w:hAnsi="Arial" w:cs="Arial"/>
          <w:sz w:val="24"/>
          <w:szCs w:val="24"/>
        </w:rPr>
        <w:tab/>
      </w:r>
      <w:r w:rsidRPr="00E60D84">
        <w:rPr>
          <w:rFonts w:ascii="Arial" w:hAnsi="Arial" w:cs="Arial"/>
          <w:sz w:val="24"/>
          <w:szCs w:val="24"/>
        </w:rPr>
        <w:tab/>
      </w:r>
    </w:p>
    <w:p w:rsidR="0082029B" w:rsidRPr="00E60D84" w:rsidRDefault="001C1007" w:rsidP="00E60D84">
      <w:pPr>
        <w:spacing w:after="0" w:line="240" w:lineRule="auto"/>
        <w:ind w:right="569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А.П.Гриценков</w:t>
      </w:r>
      <w:proofErr w:type="spellEnd"/>
    </w:p>
    <w:p w:rsidR="003B693A" w:rsidRPr="00E60D84" w:rsidRDefault="003B693A" w:rsidP="00E60D8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3B693A" w:rsidRPr="00E60D84" w:rsidSect="000A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3FBA"/>
    <w:multiLevelType w:val="hybridMultilevel"/>
    <w:tmpl w:val="1700B57C"/>
    <w:lvl w:ilvl="0" w:tplc="2CD2B91C">
      <w:start w:val="11"/>
      <w:numFmt w:val="decimal"/>
      <w:lvlText w:val="%1."/>
      <w:lvlJc w:val="left"/>
      <w:pPr>
        <w:ind w:left="927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0F1CCF"/>
    <w:multiLevelType w:val="multilevel"/>
    <w:tmpl w:val="D6DA023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7D933EDC"/>
    <w:multiLevelType w:val="multilevel"/>
    <w:tmpl w:val="F1FE4832"/>
    <w:lvl w:ilvl="0">
      <w:start w:val="6"/>
      <w:numFmt w:val="decimal"/>
      <w:lvlText w:val="%1."/>
      <w:lvlJc w:val="left"/>
      <w:pPr>
        <w:ind w:left="1647" w:hanging="360"/>
      </w:pPr>
      <w:rPr>
        <w:rFonts w:eastAsiaTheme="minorEastAsia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2029B"/>
    <w:rsid w:val="00165A19"/>
    <w:rsid w:val="001C1007"/>
    <w:rsid w:val="00267475"/>
    <w:rsid w:val="002A169B"/>
    <w:rsid w:val="002F38BD"/>
    <w:rsid w:val="00393FAC"/>
    <w:rsid w:val="003B693A"/>
    <w:rsid w:val="003C294F"/>
    <w:rsid w:val="00485892"/>
    <w:rsid w:val="00540C5B"/>
    <w:rsid w:val="00621D64"/>
    <w:rsid w:val="00771B3F"/>
    <w:rsid w:val="0082029B"/>
    <w:rsid w:val="00A36DEE"/>
    <w:rsid w:val="00A61235"/>
    <w:rsid w:val="00A80572"/>
    <w:rsid w:val="00A90C5A"/>
    <w:rsid w:val="00C21B5C"/>
    <w:rsid w:val="00DE2CED"/>
    <w:rsid w:val="00E60D84"/>
    <w:rsid w:val="00EB1529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E"/>
  </w:style>
  <w:style w:type="paragraph" w:styleId="1">
    <w:name w:val="heading 1"/>
    <w:basedOn w:val="a"/>
    <w:next w:val="a"/>
    <w:link w:val="10"/>
    <w:qFormat/>
    <w:rsid w:val="0082029B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2029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29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2029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820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pfo1">
    <w:name w:val="spfo1"/>
    <w:basedOn w:val="a0"/>
    <w:rsid w:val="0082029B"/>
  </w:style>
  <w:style w:type="character" w:styleId="a3">
    <w:name w:val="Hyperlink"/>
    <w:basedOn w:val="a0"/>
    <w:uiPriority w:val="99"/>
    <w:semiHidden/>
    <w:unhideWhenUsed/>
    <w:rsid w:val="00393FAC"/>
    <w:rPr>
      <w:color w:val="0000FF"/>
      <w:u w:val="single"/>
    </w:rPr>
  </w:style>
  <w:style w:type="character" w:customStyle="1" w:styleId="blk">
    <w:name w:val="blk"/>
    <w:basedOn w:val="a0"/>
    <w:rsid w:val="00393FAC"/>
  </w:style>
  <w:style w:type="paragraph" w:styleId="a4">
    <w:name w:val="List Paragraph"/>
    <w:basedOn w:val="a"/>
    <w:uiPriority w:val="34"/>
    <w:qFormat/>
    <w:rsid w:val="00A61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4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066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869227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5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3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5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568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96111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361/d36363d427eab17744e49ef6f68eae5481107a64/" TargetMode="External"/><Relationship Id="rId13" Type="http://schemas.openxmlformats.org/officeDocument/2006/relationships/hyperlink" Target="http://www.consultant.ru/document/cons_doc_LAW_344074/fbacbcfd4debdc278494b8260675cc5f93f4a24b/" TargetMode="External"/><Relationship Id="rId18" Type="http://schemas.openxmlformats.org/officeDocument/2006/relationships/hyperlink" Target="http://www.consultant.ru/document/cons_doc_LAW_342361/9aa69b8504295f7fce85452466c428d2522a89c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42361/9aa69b8504295f7fce85452466c428d2522a89c8/" TargetMode="External"/><Relationship Id="rId7" Type="http://schemas.openxmlformats.org/officeDocument/2006/relationships/hyperlink" Target="http://www.consultant.ru/document/cons_doc_LAW_342361/a027c1e561f0dcdd37e821e44e64bba307a425ef/" TargetMode="External"/><Relationship Id="rId12" Type="http://schemas.openxmlformats.org/officeDocument/2006/relationships/hyperlink" Target="http://www.consultant.ru/document/cons_doc_LAW_342361/9aa69b8504295f7fce85452466c428d2522a89c8/" TargetMode="External"/><Relationship Id="rId17" Type="http://schemas.openxmlformats.org/officeDocument/2006/relationships/hyperlink" Target="http://www.consultant.ru/document/cons_doc_LAW_342361/9aa69b8504295f7fce85452466c428d2522a89c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2361/9aa69b8504295f7fce85452466c428d2522a89c8/" TargetMode="External"/><Relationship Id="rId20" Type="http://schemas.openxmlformats.org/officeDocument/2006/relationships/hyperlink" Target="http://www.consultant.ru/document/cons_doc_LAW_342361/9aa69b8504295f7fce85452466c428d2522a89c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82/01897d942d81d3a725b7b958882e711da5e38422/" TargetMode="External"/><Relationship Id="rId11" Type="http://schemas.openxmlformats.org/officeDocument/2006/relationships/hyperlink" Target="http://www.consultant.ru/document/cons_doc_LAW_342361/d36363d427eab17744e49ef6f68eae5481107a64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304241/" TargetMode="External"/><Relationship Id="rId15" Type="http://schemas.openxmlformats.org/officeDocument/2006/relationships/hyperlink" Target="http://www.consultant.ru/document/cons_doc_LAW_342361/9aa69b8504295f7fce85452466c428d2522a89c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42361/d36363d427eab17744e49ef6f68eae5481107a64/" TargetMode="External"/><Relationship Id="rId19" Type="http://schemas.openxmlformats.org/officeDocument/2006/relationships/hyperlink" Target="http://www.consultant.ru/document/cons_doc_LAW_342361/9aa69b8504295f7fce85452466c428d2522a89c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361/d36363d427eab17744e49ef6f68eae5481107a64/" TargetMode="External"/><Relationship Id="rId14" Type="http://schemas.openxmlformats.org/officeDocument/2006/relationships/hyperlink" Target="http://www.consultant.ru/document/cons_doc_LAW_342361/9aa69b8504295f7fce85452466c428d2522a89c8/" TargetMode="External"/><Relationship Id="rId22" Type="http://schemas.openxmlformats.org/officeDocument/2006/relationships/hyperlink" Target="http://www.consultant.ru/document/cons_doc_LAW_342361/9aa69b8504295f7fce85452466c428d2522a89c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User2</cp:lastModifiedBy>
  <cp:revision>4</cp:revision>
  <cp:lastPrinted>2020-03-02T02:05:00Z</cp:lastPrinted>
  <dcterms:created xsi:type="dcterms:W3CDTF">2020-03-04T09:09:00Z</dcterms:created>
  <dcterms:modified xsi:type="dcterms:W3CDTF">2020-08-10T07:08:00Z</dcterms:modified>
</cp:coreProperties>
</file>