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B" w:rsidRPr="00A7611F" w:rsidRDefault="001A211B" w:rsidP="001A211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>29.10.2022</w:t>
      </w:r>
      <w:r w:rsidR="00A7611F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>год</w:t>
      </w:r>
      <w:r w:rsidRPr="00A7611F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ru-RU"/>
        </w:rPr>
        <w:t xml:space="preserve"> №13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РОССИЙСКАЯ  ФЕДЕРАЦИЯ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ИРКУТСКАЯ ОБЛАСТЬ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КАЗАЧИНСКО-ЛЕНСКИЙ РАЙОН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МУНИЦИПАЛЬНОЕ ОБРАЗОВАНИЕ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«КУНЕРМИНСКОЕ ГОРОДСКОЕ  ПОСЕЛЕНИЕ»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ГЛАВА АДМИНИСТРАЦИИ</w:t>
      </w:r>
    </w:p>
    <w:p w:rsidR="001A211B" w:rsidRPr="00A7611F" w:rsidRDefault="001A211B" w:rsidP="001A211B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ПОСТАНОВЛЕНИЕ</w:t>
      </w:r>
    </w:p>
    <w:p w:rsidR="00C75677" w:rsidRPr="00A7611F" w:rsidRDefault="001A211B" w:rsidP="001A211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 xml:space="preserve">п. </w:t>
      </w:r>
      <w:proofErr w:type="spellStart"/>
      <w:r w:rsidRPr="00A7611F">
        <w:rPr>
          <w:rFonts w:ascii="Arial" w:eastAsia="Times New Roman" w:hAnsi="Arial" w:cs="Arial"/>
          <w:b/>
          <w:color w:val="333333"/>
          <w:sz w:val="32"/>
          <w:szCs w:val="32"/>
        </w:rPr>
        <w:t>Кунерма</w:t>
      </w:r>
      <w:proofErr w:type="spellEnd"/>
    </w:p>
    <w:p w:rsidR="006B77AC" w:rsidRPr="00A7611F" w:rsidRDefault="00C75677" w:rsidP="001A211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Об 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основных направлениях бюджетной</w:t>
      </w:r>
      <w:r w:rsidR="001A211B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н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алоговой политики Кунерминского</w:t>
      </w:r>
    </w:p>
    <w:p w:rsidR="006B77AC" w:rsidRPr="00A7611F" w:rsidRDefault="00883A9A" w:rsidP="001A211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г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ородского поселения на </w:t>
      </w:r>
      <w:r w:rsidR="001A211B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2023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год и </w:t>
      </w:r>
      <w:r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лановый период </w:t>
      </w:r>
      <w:r w:rsidR="001A211B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2024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и </w:t>
      </w:r>
      <w:r w:rsidR="00C34924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202</w:t>
      </w:r>
      <w:r w:rsidR="001A211B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4</w:t>
      </w:r>
      <w:r w:rsidR="006B77AC" w:rsidRPr="00A761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годов</w:t>
      </w:r>
    </w:p>
    <w:p w:rsidR="001A211B" w:rsidRPr="00A7611F" w:rsidRDefault="001A211B" w:rsidP="006B18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A211B" w:rsidRPr="00A7611F" w:rsidRDefault="001A211B" w:rsidP="006B18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6B77AC" w:rsidP="006B1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Руководствуясь ст.172,184,2 Бюджетного кодекса Российской Федерации, ст. 16 Федерального закона «Об общих принципах организации местного самоуправления в Российской Федерации», статьями 6.31, 57, 58, 59, 61, 62, 63, 64 Устава Кунерминского муниципального образования, Положением о бюджетном процессе Кунерминского муниципального образования утвержденным решением Думы</w:t>
      </w:r>
      <w:r w:rsidR="00C75677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Кунерминского городского поселения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="00A7611F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11.01.2021 год № 111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администрация </w:t>
      </w:r>
      <w:proofErr w:type="spellStart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Кунерминского</w:t>
      </w:r>
      <w:proofErr w:type="spellEnd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постановляет</w:t>
      </w:r>
      <w:r w:rsidR="00C75677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End"/>
    </w:p>
    <w:p w:rsidR="00E53D7B" w:rsidRPr="00A7611F" w:rsidRDefault="00E53D7B" w:rsidP="006B18E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E53D7B" w:rsidP="006B18E7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677" w:rsidRPr="00A7611F" w:rsidRDefault="00C75677" w:rsidP="006B18E7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</w:t>
      </w:r>
      <w:r w:rsidR="006B77AC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Основные направления бюджетной и налоговой политики Кунерминского муниципального образования на </w:t>
      </w:r>
      <w:r w:rsidR="001A211B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2023</w:t>
      </w:r>
      <w:r w:rsidR="006B77AC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 и плановый период </w:t>
      </w:r>
      <w:r w:rsidR="001A211B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2024</w:t>
      </w:r>
      <w:r w:rsidR="006B77AC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 w:rsidR="00C34924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</w:t>
      </w:r>
      <w:r w:rsidR="001A211B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6B77AC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годов (приложение 1)</w:t>
      </w:r>
    </w:p>
    <w:p w:rsidR="006B77AC" w:rsidRPr="00A7611F" w:rsidRDefault="006B77AC" w:rsidP="006B18E7">
      <w:pPr>
        <w:pStyle w:val="a6"/>
        <w:numPr>
          <w:ilvl w:val="0"/>
          <w:numId w:val="1"/>
        </w:numPr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 постановление </w:t>
      </w:r>
      <w:r w:rsidR="00883A9A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подлежит официальному опубликованию в «Вестнике Кунерминского муниципального образования Казачинско-Ленского района Иркутской области»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75677" w:rsidRPr="00A7611F" w:rsidRDefault="00C75677" w:rsidP="006B18E7">
      <w:pPr>
        <w:pStyle w:val="a6"/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данного постановления </w:t>
      </w:r>
      <w:r w:rsidR="00E53D7B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оставляю за собой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A211B" w:rsidRPr="00A7611F" w:rsidRDefault="001A211B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A211B" w:rsidRPr="00A7611F" w:rsidRDefault="001A211B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 администрации </w:t>
      </w:r>
    </w:p>
    <w:p w:rsidR="00C75677" w:rsidRPr="00A7611F" w:rsidRDefault="00E53D7B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Кунерминского</w:t>
      </w:r>
      <w:r w:rsidR="00C75677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городское поселение          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6B18E7"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В.В. Миронова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</w:p>
    <w:p w:rsidR="00C75677" w:rsidRPr="00A7611F" w:rsidRDefault="00C75677" w:rsidP="006B18E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5677" w:rsidRDefault="00C75677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611F" w:rsidRPr="00A7611F" w:rsidRDefault="00A7611F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E53D7B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3D7B" w:rsidRPr="00A7611F" w:rsidRDefault="00E53D7B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75677" w:rsidRPr="00A7611F" w:rsidRDefault="00C75677" w:rsidP="00C75677">
      <w:pPr>
        <w:shd w:val="clear" w:color="auto" w:fill="FFFFFF"/>
        <w:jc w:val="right"/>
        <w:rPr>
          <w:rFonts w:ascii="Consolas" w:eastAsia="Times New Roman" w:hAnsi="Consolas" w:cs="Arial"/>
          <w:color w:val="333333"/>
          <w:sz w:val="20"/>
          <w:szCs w:val="20"/>
          <w:lang w:eastAsia="ru-RU"/>
        </w:rPr>
      </w:pP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lastRenderedPageBreak/>
        <w:t>Приложение</w:t>
      </w:r>
      <w:r w:rsidR="00E53D7B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 xml:space="preserve"> 1</w:t>
      </w:r>
    </w:p>
    <w:p w:rsidR="00C75677" w:rsidRPr="00A7611F" w:rsidRDefault="00E53D7B" w:rsidP="00C75677">
      <w:pPr>
        <w:shd w:val="clear" w:color="auto" w:fill="FFFFFF"/>
        <w:jc w:val="right"/>
        <w:rPr>
          <w:rFonts w:ascii="Consolas" w:eastAsia="Times New Roman" w:hAnsi="Consolas" w:cs="Arial"/>
          <w:color w:val="333333"/>
          <w:sz w:val="20"/>
          <w:szCs w:val="20"/>
          <w:lang w:eastAsia="ru-RU"/>
        </w:rPr>
      </w:pP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Постановлению</w:t>
      </w:r>
      <w:r w:rsidR="00C75677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 xml:space="preserve"> администрации</w:t>
      </w:r>
    </w:p>
    <w:p w:rsidR="00C75677" w:rsidRPr="00A7611F" w:rsidRDefault="00E53D7B" w:rsidP="00C75677">
      <w:pPr>
        <w:shd w:val="clear" w:color="auto" w:fill="FFFFFF"/>
        <w:jc w:val="right"/>
        <w:rPr>
          <w:rFonts w:ascii="Consolas" w:eastAsia="Times New Roman" w:hAnsi="Consolas" w:cs="Arial"/>
          <w:color w:val="333333"/>
          <w:sz w:val="20"/>
          <w:szCs w:val="20"/>
          <w:lang w:eastAsia="ru-RU"/>
        </w:rPr>
      </w:pP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Кунерминского</w:t>
      </w:r>
      <w:r w:rsidR="00C75677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 xml:space="preserve"> городское поселение</w:t>
      </w:r>
    </w:p>
    <w:p w:rsidR="00C75677" w:rsidRPr="00A7611F" w:rsidRDefault="00C75677" w:rsidP="00015480">
      <w:pPr>
        <w:shd w:val="clear" w:color="auto" w:fill="FFFFFF"/>
        <w:jc w:val="right"/>
        <w:rPr>
          <w:rFonts w:ascii="Consolas" w:eastAsia="Times New Roman" w:hAnsi="Consolas" w:cs="Arial"/>
          <w:color w:val="333333"/>
          <w:sz w:val="20"/>
          <w:szCs w:val="20"/>
          <w:lang w:eastAsia="ru-RU"/>
        </w:rPr>
      </w:pP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</w:t>
      </w:r>
      <w:r w:rsidR="00015480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                 от </w:t>
      </w:r>
      <w:r w:rsidR="00DA39C1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2</w:t>
      </w:r>
      <w:r w:rsidR="001A211B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9</w:t>
      </w:r>
      <w:r w:rsidR="006B77AC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.10</w:t>
      </w: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.</w:t>
      </w:r>
      <w:r w:rsidR="001A211B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2022</w:t>
      </w:r>
      <w:r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 xml:space="preserve"> г. № </w:t>
      </w:r>
      <w:r w:rsidR="001A211B" w:rsidRPr="00A7611F">
        <w:rPr>
          <w:rFonts w:ascii="Consolas" w:eastAsia="Times New Roman" w:hAnsi="Consolas" w:cs="Arial"/>
          <w:color w:val="333333"/>
          <w:sz w:val="20"/>
          <w:szCs w:val="20"/>
          <w:lang w:eastAsia="ru-RU"/>
        </w:rPr>
        <w:t>13</w:t>
      </w:r>
    </w:p>
    <w:p w:rsidR="00C75677" w:rsidRPr="00A7611F" w:rsidRDefault="00C75677" w:rsidP="00C75677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5677" w:rsidRPr="00A7611F" w:rsidRDefault="00C75677" w:rsidP="00C75677">
      <w:pPr>
        <w:shd w:val="clear" w:color="auto" w:fill="FFFFFF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B77AC" w:rsidRPr="00A7611F" w:rsidRDefault="006B77AC" w:rsidP="006B77AC">
      <w:pPr>
        <w:jc w:val="center"/>
        <w:rPr>
          <w:rFonts w:ascii="Arial" w:hAnsi="Arial" w:cs="Arial"/>
          <w:b/>
          <w:sz w:val="24"/>
          <w:szCs w:val="24"/>
        </w:rPr>
      </w:pPr>
      <w:r w:rsidRPr="00A7611F">
        <w:rPr>
          <w:rFonts w:ascii="Arial" w:hAnsi="Arial" w:cs="Arial"/>
          <w:b/>
          <w:sz w:val="24"/>
          <w:szCs w:val="24"/>
        </w:rPr>
        <w:t xml:space="preserve">Основные направления налоговой политики и </w:t>
      </w:r>
      <w:r w:rsidRPr="00A7611F">
        <w:rPr>
          <w:rFonts w:ascii="Arial" w:eastAsia="Times New Roman" w:hAnsi="Arial" w:cs="Arial"/>
          <w:b/>
          <w:sz w:val="24"/>
          <w:szCs w:val="24"/>
          <w:lang w:eastAsia="ru-RU"/>
        </w:rPr>
        <w:t>бюджетной политики</w:t>
      </w:r>
      <w:r w:rsidRPr="00A7611F">
        <w:rPr>
          <w:rFonts w:ascii="Arial" w:hAnsi="Arial" w:cs="Arial"/>
          <w:b/>
          <w:sz w:val="24"/>
          <w:szCs w:val="24"/>
        </w:rPr>
        <w:t xml:space="preserve"> Кунерминского городского поселения Казачинско-Ленского муниципального района Иркутской области </w:t>
      </w:r>
      <w:r w:rsidRPr="00A7611F">
        <w:rPr>
          <w:rFonts w:ascii="Arial" w:hAnsi="Arial" w:cs="Arial"/>
          <w:b/>
          <w:sz w:val="24"/>
          <w:szCs w:val="24"/>
        </w:rPr>
        <w:br/>
        <w:t xml:space="preserve">на </w:t>
      </w:r>
      <w:r w:rsidR="001A211B" w:rsidRPr="00A7611F">
        <w:rPr>
          <w:rFonts w:ascii="Arial" w:hAnsi="Arial" w:cs="Arial"/>
          <w:b/>
          <w:sz w:val="24"/>
          <w:szCs w:val="24"/>
        </w:rPr>
        <w:t xml:space="preserve">2022 </w:t>
      </w:r>
      <w:r w:rsidRPr="00A7611F">
        <w:rPr>
          <w:rFonts w:ascii="Arial" w:hAnsi="Arial" w:cs="Arial"/>
          <w:b/>
          <w:sz w:val="24"/>
          <w:szCs w:val="24"/>
        </w:rPr>
        <w:t xml:space="preserve">год и на плановый период </w:t>
      </w:r>
      <w:r w:rsidR="001A211B" w:rsidRPr="00A7611F">
        <w:rPr>
          <w:rFonts w:ascii="Arial" w:hAnsi="Arial" w:cs="Arial"/>
          <w:b/>
          <w:sz w:val="24"/>
          <w:szCs w:val="24"/>
        </w:rPr>
        <w:t xml:space="preserve">2023 </w:t>
      </w:r>
      <w:r w:rsidRPr="00A7611F">
        <w:rPr>
          <w:rFonts w:ascii="Arial" w:hAnsi="Arial" w:cs="Arial"/>
          <w:b/>
          <w:sz w:val="24"/>
          <w:szCs w:val="24"/>
        </w:rPr>
        <w:t xml:space="preserve">и </w:t>
      </w:r>
      <w:r w:rsidR="001A211B" w:rsidRPr="00A7611F">
        <w:rPr>
          <w:rFonts w:ascii="Arial" w:hAnsi="Arial" w:cs="Arial"/>
          <w:b/>
          <w:sz w:val="24"/>
          <w:szCs w:val="24"/>
        </w:rPr>
        <w:t xml:space="preserve">2024 </w:t>
      </w:r>
      <w:r w:rsidRPr="00A7611F">
        <w:rPr>
          <w:rFonts w:ascii="Arial" w:hAnsi="Arial" w:cs="Arial"/>
          <w:b/>
          <w:sz w:val="24"/>
          <w:szCs w:val="24"/>
        </w:rPr>
        <w:t>годов</w:t>
      </w:r>
    </w:p>
    <w:p w:rsidR="006B77AC" w:rsidRPr="00A7611F" w:rsidRDefault="006B77AC" w:rsidP="006B77AC">
      <w:pPr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Основные направления налоговой политики Иркутской области на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A211B" w:rsidRPr="00A7611F">
        <w:rPr>
          <w:rFonts w:ascii="Arial" w:hAnsi="Arial" w:cs="Arial"/>
          <w:sz w:val="24"/>
          <w:szCs w:val="24"/>
        </w:rPr>
        <w:t>2023</w:t>
      </w:r>
      <w:r w:rsidRPr="00A7611F">
        <w:rPr>
          <w:rFonts w:ascii="Arial" w:hAnsi="Arial" w:cs="Arial"/>
          <w:sz w:val="24"/>
          <w:szCs w:val="24"/>
        </w:rPr>
        <w:t xml:space="preserve"> и 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годов (далее – Основные направления налоговой политики) подготовлены с целью составления проекта </w:t>
      </w:r>
      <w:r w:rsidR="00883A9A" w:rsidRPr="00A7611F">
        <w:rPr>
          <w:rFonts w:ascii="Arial" w:hAnsi="Arial" w:cs="Arial"/>
          <w:sz w:val="24"/>
          <w:szCs w:val="24"/>
        </w:rPr>
        <w:t>местно</w:t>
      </w:r>
      <w:r w:rsidRPr="00A7611F">
        <w:rPr>
          <w:rFonts w:ascii="Arial" w:hAnsi="Arial" w:cs="Arial"/>
          <w:sz w:val="24"/>
          <w:szCs w:val="24"/>
        </w:rPr>
        <w:t xml:space="preserve">го бюджета на очередной финансовый год и двухлетний плановый период. 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Основанием для подготовки Основных направлений налоговой политики послужили пункт 2 статьи 172 Бюджетного кодекса Российской Федерации, пункт 1 статьи 10 Закона Иркутской области от 23.07.2008 № 55-оз «О бюджетном процессе Иркутской области», Положением о бюджетном процессе Кунерминского городского поселения, утвержденным решением Думы Кунерминского городского поселения от  </w:t>
      </w:r>
      <w:r w:rsidR="00A7611F" w:rsidRPr="00A7611F">
        <w:rPr>
          <w:rFonts w:ascii="Arial" w:hAnsi="Arial" w:cs="Arial"/>
          <w:sz w:val="24"/>
          <w:szCs w:val="24"/>
        </w:rPr>
        <w:t>11.01.2021 год № 111</w:t>
      </w:r>
      <w:r w:rsidRPr="00A7611F">
        <w:rPr>
          <w:rFonts w:ascii="Arial" w:hAnsi="Arial" w:cs="Arial"/>
          <w:sz w:val="24"/>
          <w:szCs w:val="24"/>
        </w:rPr>
        <w:t>.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Основные направления налоговой и бюджетной политики не являются нормативным правовым актом, однако представляют собой основание для подготовки </w:t>
      </w:r>
      <w:r w:rsidR="00D94227" w:rsidRPr="00A7611F">
        <w:rPr>
          <w:rFonts w:ascii="Arial" w:hAnsi="Arial" w:cs="Arial"/>
          <w:sz w:val="24"/>
          <w:szCs w:val="24"/>
        </w:rPr>
        <w:t>Кунерминскому городскому</w:t>
      </w:r>
      <w:r w:rsidRPr="00A7611F">
        <w:rPr>
          <w:rFonts w:ascii="Arial" w:hAnsi="Arial" w:cs="Arial"/>
          <w:sz w:val="24"/>
          <w:szCs w:val="24"/>
        </w:rPr>
        <w:t xml:space="preserve"> поселению проектов изменений в законодательство о налогах и сборах.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Основными целями бюджетной и налоговой политики Кунерминского городского поселения Иркутской области являются: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эффективное решение текущих задач в условиях ограниченности бюджетных ресурсов;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устойчивое социально-экономическое развитие поселения;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улучшение качества жизни населения, в том числе за счет обеспечение граждан доступными и качественными государственными (муниципальными) услугами;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эффективное функционирование бюджетной системы.</w:t>
      </w:r>
    </w:p>
    <w:p w:rsidR="006B77AC" w:rsidRPr="00A7611F" w:rsidRDefault="006B77AC" w:rsidP="006B77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При этом необходимо направить усилия на решение следующих основных задач: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Повышение эффективности бюджетных расходов, совершенствования перечня и улучшение качества оказания муниципальных услуг.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Внедрение и развитие инструментов поддержки инновационного развития предпринимательства.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Сохранение и развитие налогового потенциала на территории Кунерминского городского поселения, поддержка развивающихся отраслей, в том числе:</w:t>
      </w:r>
    </w:p>
    <w:p w:rsidR="006B77AC" w:rsidRPr="00A7611F" w:rsidRDefault="006B77AC" w:rsidP="006B77AC">
      <w:pPr>
        <w:pStyle w:val="a6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содействие деловой активности и создание максимально благоприятных условий для предпринимательства;</w:t>
      </w:r>
    </w:p>
    <w:p w:rsidR="006B77AC" w:rsidRPr="00A7611F" w:rsidRDefault="006B77AC" w:rsidP="006B77AC">
      <w:pPr>
        <w:pStyle w:val="a6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поддержка социально-значимых отраслей экономики: сельского хозяйства, жилищного строительства и малого предпринимательства.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Обеспечение сбалансированности бюджетной системы с целью безусловного исполнения действующих расходных обязательств;</w:t>
      </w:r>
    </w:p>
    <w:p w:rsidR="006B77AC" w:rsidRPr="00A7611F" w:rsidRDefault="006B77AC" w:rsidP="006B77A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Налоговая политика Иркутской области в перспективе будет определяться исходя из необходимости сохранения производственного потенциала региона, вызванного ограничительными мерами как внутреннего, так и внешнего характера, а также дальнейшего повышения эффективности мер налогового стимулирования инвестиционной деятельности.</w:t>
      </w:r>
    </w:p>
    <w:p w:rsidR="006B77AC" w:rsidRPr="00A7611F" w:rsidRDefault="006B77AC" w:rsidP="006B77A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B77AC" w:rsidRPr="00A7611F" w:rsidRDefault="006B77AC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  <w:r w:rsidRPr="00A7611F">
        <w:rPr>
          <w:rFonts w:ascii="Arial" w:hAnsi="Arial" w:cs="Arial"/>
          <w:b/>
          <w:sz w:val="24"/>
          <w:szCs w:val="24"/>
        </w:rPr>
        <w:lastRenderedPageBreak/>
        <w:t>Основные направления налоговой политики</w:t>
      </w:r>
    </w:p>
    <w:p w:rsidR="006B77AC" w:rsidRPr="00A7611F" w:rsidRDefault="006B77AC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 xml:space="preserve">Исходя из того, что бюджет муниципального образования в части налоговых доходов в среднем за </w:t>
      </w:r>
      <w:r w:rsidR="001D714B" w:rsidRPr="00A7611F">
        <w:rPr>
          <w:rFonts w:ascii="Arial" w:hAnsi="Arial" w:cs="Arial"/>
          <w:sz w:val="24"/>
          <w:szCs w:val="24"/>
        </w:rPr>
        <w:t>2019</w:t>
      </w:r>
      <w:r w:rsidRPr="00A7611F">
        <w:rPr>
          <w:rFonts w:ascii="Arial" w:hAnsi="Arial" w:cs="Arial"/>
          <w:sz w:val="24"/>
          <w:szCs w:val="24"/>
        </w:rPr>
        <w:t>-20</w:t>
      </w:r>
      <w:r w:rsidR="00223F42" w:rsidRPr="00A7611F">
        <w:rPr>
          <w:rFonts w:ascii="Arial" w:hAnsi="Arial" w:cs="Arial"/>
          <w:sz w:val="24"/>
          <w:szCs w:val="24"/>
        </w:rPr>
        <w:t>20</w:t>
      </w:r>
      <w:r w:rsidRPr="00A7611F">
        <w:rPr>
          <w:rFonts w:ascii="Arial" w:hAnsi="Arial" w:cs="Arial"/>
          <w:sz w:val="24"/>
          <w:szCs w:val="24"/>
        </w:rPr>
        <w:t xml:space="preserve"> год на </w:t>
      </w:r>
      <w:r w:rsidR="00E509C7" w:rsidRPr="00A7611F">
        <w:rPr>
          <w:rFonts w:ascii="Arial" w:hAnsi="Arial" w:cs="Arial"/>
          <w:sz w:val="24"/>
          <w:szCs w:val="24"/>
        </w:rPr>
        <w:t>88,8</w:t>
      </w:r>
      <w:r w:rsidRPr="00A7611F">
        <w:rPr>
          <w:rFonts w:ascii="Arial" w:hAnsi="Arial" w:cs="Arial"/>
          <w:sz w:val="24"/>
          <w:szCs w:val="24"/>
        </w:rPr>
        <w:t>% сформирован из других бюджетов бюджетной системы  Иркутской области и н</w:t>
      </w:r>
      <w:r w:rsidR="00883A9A" w:rsidRPr="00A7611F">
        <w:rPr>
          <w:rFonts w:ascii="Arial" w:hAnsi="Arial" w:cs="Arial"/>
          <w:sz w:val="24"/>
          <w:szCs w:val="24"/>
        </w:rPr>
        <w:t xml:space="preserve">а </w:t>
      </w:r>
      <w:r w:rsidR="00E509C7" w:rsidRPr="00A7611F">
        <w:rPr>
          <w:rFonts w:ascii="Arial" w:hAnsi="Arial" w:cs="Arial"/>
          <w:sz w:val="24"/>
          <w:szCs w:val="24"/>
        </w:rPr>
        <w:t>11,2</w:t>
      </w:r>
      <w:r w:rsidRPr="00A7611F">
        <w:rPr>
          <w:rFonts w:ascii="Arial" w:hAnsi="Arial" w:cs="Arial"/>
          <w:sz w:val="24"/>
          <w:szCs w:val="24"/>
        </w:rPr>
        <w:t xml:space="preserve"> % - из местных налогов, налоговая политика муниципального образования в основном определяется органами государственной власти.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 xml:space="preserve">Объем налоговых и неналоговых доходов в </w:t>
      </w:r>
      <w:r w:rsidR="00437DD8" w:rsidRPr="00A7611F">
        <w:rPr>
          <w:rFonts w:ascii="Arial" w:hAnsi="Arial" w:cs="Arial"/>
          <w:sz w:val="24"/>
          <w:szCs w:val="24"/>
        </w:rPr>
        <w:t>201</w:t>
      </w:r>
      <w:r w:rsidR="00266D55" w:rsidRPr="00A7611F">
        <w:rPr>
          <w:rFonts w:ascii="Arial" w:hAnsi="Arial" w:cs="Arial"/>
          <w:sz w:val="24"/>
          <w:szCs w:val="24"/>
        </w:rPr>
        <w:t>9</w:t>
      </w:r>
      <w:r w:rsidRPr="00A7611F">
        <w:rPr>
          <w:rFonts w:ascii="Arial" w:hAnsi="Arial" w:cs="Arial"/>
          <w:sz w:val="24"/>
          <w:szCs w:val="24"/>
        </w:rPr>
        <w:t xml:space="preserve"> году к </w:t>
      </w:r>
      <w:r w:rsidR="001D714B" w:rsidRPr="00A7611F">
        <w:rPr>
          <w:rFonts w:ascii="Arial" w:hAnsi="Arial" w:cs="Arial"/>
          <w:sz w:val="24"/>
          <w:szCs w:val="24"/>
        </w:rPr>
        <w:t>201</w:t>
      </w:r>
      <w:r w:rsidR="00266D55" w:rsidRPr="00A7611F">
        <w:rPr>
          <w:rFonts w:ascii="Arial" w:hAnsi="Arial" w:cs="Arial"/>
          <w:sz w:val="24"/>
          <w:szCs w:val="24"/>
        </w:rPr>
        <w:t>7</w:t>
      </w:r>
      <w:r w:rsidRPr="00A7611F">
        <w:rPr>
          <w:rFonts w:ascii="Arial" w:hAnsi="Arial" w:cs="Arial"/>
          <w:sz w:val="24"/>
          <w:szCs w:val="24"/>
        </w:rPr>
        <w:t xml:space="preserve"> году имеют </w:t>
      </w:r>
      <w:r w:rsidR="00266D55" w:rsidRPr="00A7611F">
        <w:rPr>
          <w:rFonts w:ascii="Arial" w:hAnsi="Arial" w:cs="Arial"/>
          <w:sz w:val="24"/>
          <w:szCs w:val="24"/>
        </w:rPr>
        <w:t>плохую</w:t>
      </w:r>
      <w:r w:rsidRPr="00A7611F">
        <w:rPr>
          <w:rFonts w:ascii="Arial" w:hAnsi="Arial" w:cs="Arial"/>
          <w:sz w:val="24"/>
          <w:szCs w:val="24"/>
        </w:rPr>
        <w:t xml:space="preserve"> динамику с темпом </w:t>
      </w:r>
      <w:r w:rsidR="00266D55" w:rsidRPr="00A7611F">
        <w:rPr>
          <w:rFonts w:ascii="Arial" w:hAnsi="Arial" w:cs="Arial"/>
          <w:sz w:val="24"/>
          <w:szCs w:val="24"/>
        </w:rPr>
        <w:t>снижения</w:t>
      </w:r>
      <w:r w:rsidRPr="00A7611F">
        <w:rPr>
          <w:rFonts w:ascii="Arial" w:hAnsi="Arial" w:cs="Arial"/>
          <w:sz w:val="24"/>
          <w:szCs w:val="24"/>
        </w:rPr>
        <w:t xml:space="preserve"> </w:t>
      </w:r>
      <w:r w:rsidR="00266D55" w:rsidRPr="00A7611F">
        <w:rPr>
          <w:rFonts w:ascii="Arial" w:hAnsi="Arial" w:cs="Arial"/>
          <w:sz w:val="24"/>
          <w:szCs w:val="24"/>
        </w:rPr>
        <w:t>76,2</w:t>
      </w:r>
      <w:r w:rsidRPr="00A7611F">
        <w:rPr>
          <w:rFonts w:ascii="Arial" w:hAnsi="Arial" w:cs="Arial"/>
          <w:sz w:val="24"/>
          <w:szCs w:val="24"/>
        </w:rPr>
        <w:t xml:space="preserve">% (динамика поступлений доходов в бюджет Кунерминского городского поселения приведена в таблице 1). А </w:t>
      </w:r>
      <w:r w:rsidR="001D714B" w:rsidRPr="00A7611F">
        <w:rPr>
          <w:rFonts w:ascii="Arial" w:hAnsi="Arial" w:cs="Arial"/>
          <w:sz w:val="24"/>
          <w:szCs w:val="24"/>
        </w:rPr>
        <w:t>20</w:t>
      </w:r>
      <w:r w:rsidR="00266D55" w:rsidRPr="00A7611F">
        <w:rPr>
          <w:rFonts w:ascii="Arial" w:hAnsi="Arial" w:cs="Arial"/>
          <w:sz w:val="24"/>
          <w:szCs w:val="24"/>
        </w:rPr>
        <w:t>20</w:t>
      </w:r>
      <w:r w:rsidRPr="00A7611F">
        <w:rPr>
          <w:rFonts w:ascii="Arial" w:hAnsi="Arial" w:cs="Arial"/>
          <w:sz w:val="24"/>
          <w:szCs w:val="24"/>
        </w:rPr>
        <w:t xml:space="preserve"> год к </w:t>
      </w:r>
      <w:r w:rsidR="00266D55" w:rsidRPr="00A7611F">
        <w:rPr>
          <w:rFonts w:ascii="Arial" w:hAnsi="Arial" w:cs="Arial"/>
          <w:sz w:val="24"/>
          <w:szCs w:val="24"/>
        </w:rPr>
        <w:t>2019</w:t>
      </w:r>
      <w:r w:rsidRPr="00A7611F">
        <w:rPr>
          <w:rFonts w:ascii="Arial" w:hAnsi="Arial" w:cs="Arial"/>
          <w:sz w:val="24"/>
          <w:szCs w:val="24"/>
        </w:rPr>
        <w:t xml:space="preserve"> году объем налоговых и неналоговых поступлений имеет отрицательну</w:t>
      </w:r>
      <w:r w:rsidR="00266D55" w:rsidRPr="00A7611F">
        <w:rPr>
          <w:rFonts w:ascii="Arial" w:hAnsi="Arial" w:cs="Arial"/>
          <w:sz w:val="24"/>
          <w:szCs w:val="24"/>
        </w:rPr>
        <w:t>ю динамику, связанно</w:t>
      </w:r>
      <w:r w:rsidRPr="00A7611F">
        <w:rPr>
          <w:rFonts w:ascii="Arial" w:hAnsi="Arial" w:cs="Arial"/>
          <w:sz w:val="24"/>
          <w:szCs w:val="24"/>
        </w:rPr>
        <w:t xml:space="preserve"> </w:t>
      </w:r>
      <w:r w:rsidR="00266D55" w:rsidRPr="00A7611F">
        <w:rPr>
          <w:rFonts w:ascii="Arial" w:hAnsi="Arial" w:cs="Arial"/>
          <w:sz w:val="24"/>
          <w:szCs w:val="24"/>
        </w:rPr>
        <w:t xml:space="preserve">со </w:t>
      </w:r>
      <w:r w:rsidRPr="00A7611F">
        <w:rPr>
          <w:rFonts w:ascii="Arial" w:hAnsi="Arial" w:cs="Arial"/>
          <w:sz w:val="24"/>
          <w:szCs w:val="24"/>
        </w:rPr>
        <w:t xml:space="preserve">снижением поступлений по </w:t>
      </w:r>
      <w:r w:rsidR="00437DD8" w:rsidRPr="00A7611F">
        <w:rPr>
          <w:rFonts w:ascii="Arial" w:hAnsi="Arial" w:cs="Arial"/>
          <w:sz w:val="24"/>
          <w:szCs w:val="24"/>
        </w:rPr>
        <w:t>НДФЛ, связанный с прекращением работ по завершению строительства тоннеля</w:t>
      </w:r>
      <w:r w:rsidRPr="00A7611F">
        <w:rPr>
          <w:rFonts w:ascii="Arial" w:hAnsi="Arial" w:cs="Arial"/>
          <w:sz w:val="24"/>
          <w:szCs w:val="24"/>
        </w:rPr>
        <w:t>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Наибольший удельный вес в общем объеме поступлений имеет </w:t>
      </w:r>
      <w:r w:rsidR="009422A9" w:rsidRPr="00A7611F">
        <w:rPr>
          <w:rFonts w:ascii="Arial" w:hAnsi="Arial" w:cs="Arial"/>
          <w:sz w:val="24"/>
          <w:szCs w:val="24"/>
        </w:rPr>
        <w:t>налог на доходы физических лиц</w:t>
      </w:r>
      <w:r w:rsidRPr="00A7611F">
        <w:rPr>
          <w:rFonts w:ascii="Arial" w:hAnsi="Arial" w:cs="Arial"/>
          <w:sz w:val="24"/>
          <w:szCs w:val="24"/>
        </w:rPr>
        <w:t xml:space="preserve">. Его доля составляет в </w:t>
      </w:r>
      <w:r w:rsidR="001D714B" w:rsidRPr="00A7611F">
        <w:rPr>
          <w:rFonts w:ascii="Arial" w:hAnsi="Arial" w:cs="Arial"/>
          <w:sz w:val="24"/>
          <w:szCs w:val="24"/>
        </w:rPr>
        <w:t>2017</w:t>
      </w:r>
      <w:r w:rsidRPr="00A7611F">
        <w:rPr>
          <w:rFonts w:ascii="Arial" w:hAnsi="Arial" w:cs="Arial"/>
          <w:sz w:val="24"/>
          <w:szCs w:val="24"/>
        </w:rPr>
        <w:t xml:space="preserve">  году </w:t>
      </w:r>
      <w:r w:rsidR="00437DD8" w:rsidRPr="00A7611F">
        <w:rPr>
          <w:rFonts w:ascii="Arial" w:hAnsi="Arial" w:cs="Arial"/>
          <w:sz w:val="24"/>
          <w:szCs w:val="24"/>
        </w:rPr>
        <w:t>76,6</w:t>
      </w:r>
      <w:r w:rsidRPr="00A7611F">
        <w:rPr>
          <w:rFonts w:ascii="Arial" w:hAnsi="Arial" w:cs="Arial"/>
          <w:sz w:val="24"/>
          <w:szCs w:val="24"/>
        </w:rPr>
        <w:t xml:space="preserve">%, в </w:t>
      </w:r>
      <w:r w:rsidR="001D714B" w:rsidRPr="00A7611F">
        <w:rPr>
          <w:rFonts w:ascii="Arial" w:hAnsi="Arial" w:cs="Arial"/>
          <w:sz w:val="24"/>
          <w:szCs w:val="24"/>
        </w:rPr>
        <w:t>2018</w:t>
      </w:r>
      <w:r w:rsidR="00437DD8" w:rsidRPr="00A7611F">
        <w:rPr>
          <w:rFonts w:ascii="Arial" w:hAnsi="Arial" w:cs="Arial"/>
          <w:sz w:val="24"/>
          <w:szCs w:val="24"/>
        </w:rPr>
        <w:t xml:space="preserve"> году 92,4</w:t>
      </w:r>
      <w:r w:rsidRPr="00A7611F">
        <w:rPr>
          <w:rFonts w:ascii="Arial" w:hAnsi="Arial" w:cs="Arial"/>
          <w:sz w:val="24"/>
          <w:szCs w:val="24"/>
        </w:rPr>
        <w:t xml:space="preserve">%, в </w:t>
      </w:r>
      <w:r w:rsidR="001D714B" w:rsidRPr="00A7611F">
        <w:rPr>
          <w:rFonts w:ascii="Arial" w:hAnsi="Arial" w:cs="Arial"/>
          <w:sz w:val="24"/>
          <w:szCs w:val="24"/>
        </w:rPr>
        <w:t>2019</w:t>
      </w:r>
      <w:r w:rsidRPr="00A7611F">
        <w:rPr>
          <w:rFonts w:ascii="Arial" w:hAnsi="Arial" w:cs="Arial"/>
          <w:sz w:val="24"/>
          <w:szCs w:val="24"/>
        </w:rPr>
        <w:t xml:space="preserve"> году </w:t>
      </w:r>
      <w:r w:rsidR="00266D55" w:rsidRPr="00A7611F">
        <w:rPr>
          <w:rFonts w:ascii="Arial" w:hAnsi="Arial" w:cs="Arial"/>
          <w:sz w:val="24"/>
          <w:szCs w:val="24"/>
        </w:rPr>
        <w:t>87,2</w:t>
      </w:r>
      <w:r w:rsidRPr="00A7611F">
        <w:rPr>
          <w:rFonts w:ascii="Arial" w:hAnsi="Arial" w:cs="Arial"/>
          <w:sz w:val="24"/>
          <w:szCs w:val="24"/>
        </w:rPr>
        <w:t>%</w:t>
      </w:r>
      <w:r w:rsidR="00266D55" w:rsidRPr="00A7611F">
        <w:rPr>
          <w:rFonts w:ascii="Arial" w:hAnsi="Arial" w:cs="Arial"/>
          <w:sz w:val="24"/>
          <w:szCs w:val="24"/>
        </w:rPr>
        <w:t>, в 2020 году 73,8%</w:t>
      </w:r>
      <w:r w:rsidRPr="00A7611F">
        <w:rPr>
          <w:rFonts w:ascii="Arial" w:hAnsi="Arial" w:cs="Arial"/>
          <w:sz w:val="24"/>
          <w:szCs w:val="24"/>
        </w:rPr>
        <w:t>.</w:t>
      </w:r>
    </w:p>
    <w:p w:rsidR="006B77AC" w:rsidRPr="00A7611F" w:rsidRDefault="006B77AC" w:rsidP="006B77AC">
      <w:pPr>
        <w:jc w:val="right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Таблица 1</w:t>
      </w:r>
    </w:p>
    <w:p w:rsidR="006B77AC" w:rsidRPr="00A7611F" w:rsidRDefault="006B77AC" w:rsidP="006B77AC">
      <w:pPr>
        <w:jc w:val="center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Динамика поступлений налоговых и неналоговых доходов бюджет Кунерминского городского поселения</w:t>
      </w:r>
    </w:p>
    <w:p w:rsidR="006B77AC" w:rsidRPr="00A7611F" w:rsidRDefault="006B77AC" w:rsidP="006B77AC">
      <w:pPr>
        <w:ind w:firstLine="703"/>
        <w:jc w:val="right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Тыс</w:t>
      </w:r>
      <w:proofErr w:type="gramStart"/>
      <w:r w:rsidRPr="00A7611F">
        <w:rPr>
          <w:rFonts w:ascii="Arial" w:hAnsi="Arial" w:cs="Arial"/>
          <w:sz w:val="24"/>
          <w:szCs w:val="24"/>
        </w:rPr>
        <w:t>.р</w:t>
      </w:r>
      <w:proofErr w:type="gramEnd"/>
      <w:r w:rsidRPr="00A7611F">
        <w:rPr>
          <w:rFonts w:ascii="Arial" w:hAnsi="Arial" w:cs="Arial"/>
          <w:sz w:val="24"/>
          <w:szCs w:val="24"/>
        </w:rPr>
        <w:t>уб.</w:t>
      </w:r>
    </w:p>
    <w:tbl>
      <w:tblPr>
        <w:tblW w:w="9703" w:type="dxa"/>
        <w:tblInd w:w="88" w:type="dxa"/>
        <w:tblLook w:val="04A0"/>
      </w:tblPr>
      <w:tblGrid>
        <w:gridCol w:w="2430"/>
        <w:gridCol w:w="1039"/>
        <w:gridCol w:w="1039"/>
        <w:gridCol w:w="1179"/>
        <w:gridCol w:w="1319"/>
        <w:gridCol w:w="1378"/>
        <w:gridCol w:w="1319"/>
      </w:tblGrid>
      <w:tr w:rsidR="008F3156" w:rsidRPr="00A7611F" w:rsidTr="008F3156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 2019г. к 2017г., 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 2020г. к 2019г., %</w:t>
            </w:r>
          </w:p>
        </w:tc>
      </w:tr>
      <w:tr w:rsidR="008F3156" w:rsidRPr="00A7611F" w:rsidTr="008F3156">
        <w:trPr>
          <w:trHeight w:val="7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– 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3 796,95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3 411,99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2 894,97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1 313,81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45,4%</w:t>
            </w:r>
          </w:p>
        </w:tc>
      </w:tr>
      <w:tr w:rsidR="008F3156" w:rsidRPr="00A7611F" w:rsidTr="008F3156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Налоговые доходы, из них: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3 793,35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3 411,99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2 894,97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76,3%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1 313,81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45,4%</w:t>
            </w:r>
          </w:p>
        </w:tc>
      </w:tr>
      <w:tr w:rsidR="008F3156" w:rsidRPr="00A7611F" w:rsidTr="008F3156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2 904,06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3 153,63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2 524,88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86,9%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38,4%</w:t>
            </w:r>
          </w:p>
        </w:tc>
      </w:tr>
      <w:tr w:rsidR="008F3156" w:rsidRPr="00A7611F" w:rsidTr="008F3156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125,7%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91,4%</w:t>
            </w:r>
          </w:p>
        </w:tc>
      </w:tr>
      <w:tr w:rsidR="008F3156" w:rsidRPr="00A7611F" w:rsidTr="008F3156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96,2%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111,9%</w:t>
            </w:r>
          </w:p>
        </w:tc>
      </w:tr>
      <w:tr w:rsidR="008F3156" w:rsidRPr="00A7611F" w:rsidTr="008F3156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72,5%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300,0%</w:t>
            </w:r>
          </w:p>
        </w:tc>
      </w:tr>
      <w:tr w:rsidR="008F3156" w:rsidRPr="00A7611F" w:rsidTr="008F3156">
        <w:trPr>
          <w:trHeight w:val="76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8F3156" w:rsidRPr="00A7611F" w:rsidTr="008F3156">
        <w:trPr>
          <w:trHeight w:val="51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56" w:rsidRPr="00A7611F" w:rsidRDefault="008F3156" w:rsidP="008F3156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156" w:rsidRPr="00A7611F" w:rsidRDefault="008F3156" w:rsidP="008F315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6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</w:tbl>
    <w:p w:rsidR="006B18E7" w:rsidRPr="00A7611F" w:rsidRDefault="006B18E7" w:rsidP="006B77AC">
      <w:pPr>
        <w:ind w:firstLine="703"/>
        <w:jc w:val="both"/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соответствии с главой 32 Налогового кодекса налог на имущество физических лиц в </w:t>
      </w:r>
      <w:r w:rsidR="00437DD8" w:rsidRPr="00A7611F">
        <w:rPr>
          <w:rFonts w:ascii="Arial" w:hAnsi="Arial" w:cs="Arial"/>
          <w:sz w:val="24"/>
          <w:szCs w:val="24"/>
        </w:rPr>
        <w:t>Кунерминском городском</w:t>
      </w:r>
      <w:r w:rsidRPr="00A7611F">
        <w:rPr>
          <w:rFonts w:ascii="Arial" w:hAnsi="Arial" w:cs="Arial"/>
          <w:sz w:val="24"/>
          <w:szCs w:val="24"/>
        </w:rPr>
        <w:t xml:space="preserve"> поселени</w:t>
      </w:r>
      <w:r w:rsidR="00437DD8" w:rsidRPr="00A7611F">
        <w:rPr>
          <w:rFonts w:ascii="Arial" w:hAnsi="Arial" w:cs="Arial"/>
          <w:sz w:val="24"/>
          <w:szCs w:val="24"/>
        </w:rPr>
        <w:t>и</w:t>
      </w:r>
      <w:r w:rsidRPr="00A7611F">
        <w:rPr>
          <w:rFonts w:ascii="Arial" w:hAnsi="Arial" w:cs="Arial"/>
          <w:sz w:val="24"/>
          <w:szCs w:val="24"/>
        </w:rPr>
        <w:t xml:space="preserve"> 1 января </w:t>
      </w:r>
      <w:r w:rsidR="001D714B" w:rsidRPr="00A7611F">
        <w:rPr>
          <w:rFonts w:ascii="Arial" w:hAnsi="Arial" w:cs="Arial"/>
          <w:sz w:val="24"/>
          <w:szCs w:val="24"/>
        </w:rPr>
        <w:t>2016</w:t>
      </w:r>
      <w:r w:rsidRPr="00A7611F">
        <w:rPr>
          <w:rFonts w:ascii="Arial" w:hAnsi="Arial" w:cs="Arial"/>
          <w:sz w:val="24"/>
          <w:szCs w:val="24"/>
        </w:rPr>
        <w:t xml:space="preserve"> года исчисляется из кадастровой стоимости объектов налогообложения.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трехлетней перспективе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>-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годов приоритеты государства в области налоговой политики в целом остаются такими же, как и ранее – создание эффективной налоговой системы, обеспечивающей бюджетную устойчивость в среднесрочной и долгосрочной перспективе.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 xml:space="preserve">Налоговая политика, с одной стороны, будет направлена на противодействие негативным эффектам экономического кризиса, а с другой стороны – на создание условий для восстановления положительных темпов экономического роста. В этой связи важнейшим фактором налоговой политики является необходимость </w:t>
      </w:r>
      <w:r w:rsidRPr="00A7611F">
        <w:rPr>
          <w:rFonts w:ascii="Arial" w:hAnsi="Arial" w:cs="Arial"/>
          <w:sz w:val="24"/>
          <w:szCs w:val="24"/>
        </w:rPr>
        <w:lastRenderedPageBreak/>
        <w:t>поддержания сбалансированности бюджетной системы и стимулирования инновационной активности.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Создание стимулов для инновационной активности налогоплательщиков, а так же поддержка инноваций и модернизации в Российской Федерации, будут основными целями налоговой политики в среднесрочной перспективе.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Муниципальному образованию предстоит дальнейшее совершенствование проводимой налоговой политики по собственным доходным источникам, ориентированной на сохранение стабильности доходной базы местных бюджетов при оптимальной налоговой нагрузке на налогоплательщиков по следующим направлениям: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>- создание благоприятных условий для расширения и развития негосударственного сектора экономики, в том числе малого бизнеса;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увеличение доходов бюджетных учреждений от оказания платных услуг за счет расширения их перечня;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повышение качества администраторов доходов местного бюджета с целью обеспечения полноты и своевременности поступлений в местный бюджет;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повышение эффективности управления муниципальной собственностью, повышение уровня ответственности за выполнение плановых показателей поступления неналоговых доходов в местный бюджет;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сокращение имущества, не обеспечивающего выполнение функций и полномочий муниципального образования. Получение единовременных доходов не должно быть единственной целью приватизации имущества. В первую очередь приватизация должна способствовать получению позитивного экономического, социального и бюджетного эффекта;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- повышение эффективности контроля использования имущества, находящегося в муниципальной собственности, проведение своевременной претензионной исковой работы с неплательщиками указанных платежей и осуществление мер принудительного взыскания задолженности.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Основной задачей налоговой политики на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- 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годы является реализация мер, направленных на увеличение доходного потенциала налоговой системы, повышение уровня собственных доходов бюджета поселения. Налоговая политика в муниципальном образовании будет формироваться также с учетом изменений, принятых и планируемых к принятию на федеральном уровне.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целях увеличения собираемости платежей в бюджет и совершенствования взаимодействия со всеми участниками бюджетного процесса на предстоящий год и плановый период необходимо выполнение мероприятий, поставленных ранее: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наращивание налогового потенциала;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мобилизация налоговых и неналоговых доходов в бюджет поселения в полном объеме, в том числе за счет дальнейшего совершенствования качества администрирования;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создания для налогоплательщиков максимально комфортных условий для уплаты законно установленных платежей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ab/>
        <w:t>В целях формирования объективной налогооблагаемой базы по налогам, зачисляемым в местный бюджет, особое внимание нужно уделить земельным участкам под многоквартирными домами с целью формирования таких участков и постановки их на кадастровый учет, выявлению организаций и физических лиц, осуществляющих деятельность на территории муниципального образования без регистрации правообладателей земельных участков.</w:t>
      </w:r>
    </w:p>
    <w:p w:rsidR="006B77AC" w:rsidRPr="00A7611F" w:rsidRDefault="006B77AC" w:rsidP="006B77AC">
      <w:pPr>
        <w:ind w:firstLine="703"/>
        <w:jc w:val="both"/>
        <w:rPr>
          <w:rFonts w:ascii="Arial" w:hAnsi="Arial" w:cs="Arial"/>
          <w:sz w:val="24"/>
          <w:szCs w:val="24"/>
        </w:rPr>
      </w:pPr>
    </w:p>
    <w:p w:rsidR="00A7611F" w:rsidRDefault="00A7611F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</w:p>
    <w:p w:rsidR="006B77AC" w:rsidRPr="00A7611F" w:rsidRDefault="006B77AC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7611F">
        <w:rPr>
          <w:rFonts w:ascii="Arial" w:hAnsi="Arial" w:cs="Arial"/>
          <w:b/>
          <w:sz w:val="24"/>
          <w:szCs w:val="24"/>
          <w:lang w:val="en-US"/>
        </w:rPr>
        <w:lastRenderedPageBreak/>
        <w:t>IY</w:t>
      </w:r>
      <w:r w:rsidRPr="00A7611F">
        <w:rPr>
          <w:rFonts w:ascii="Arial" w:hAnsi="Arial" w:cs="Arial"/>
          <w:b/>
          <w:sz w:val="24"/>
          <w:szCs w:val="24"/>
        </w:rPr>
        <w:t>.</w:t>
      </w:r>
      <w:proofErr w:type="gramEnd"/>
      <w:r w:rsidRPr="00A7611F">
        <w:rPr>
          <w:rFonts w:ascii="Arial" w:hAnsi="Arial" w:cs="Arial"/>
          <w:b/>
          <w:sz w:val="24"/>
          <w:szCs w:val="24"/>
        </w:rPr>
        <w:t xml:space="preserve"> Основные направления бюджетной политики</w:t>
      </w:r>
    </w:p>
    <w:p w:rsidR="006B77AC" w:rsidRPr="00A7611F" w:rsidRDefault="006B77AC" w:rsidP="006B77AC">
      <w:pPr>
        <w:ind w:firstLine="703"/>
        <w:jc w:val="center"/>
        <w:rPr>
          <w:rFonts w:ascii="Arial" w:hAnsi="Arial" w:cs="Arial"/>
          <w:b/>
          <w:sz w:val="24"/>
          <w:szCs w:val="24"/>
        </w:rPr>
      </w:pP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При разработке основных направлений бюджетной политики Кунерминского городского поселения учтена государственная политика Российской Федерации и Иркутской области в вопросах обеспечения сбалансированности и финансовой устойчивости бюджетной системы, а также развития социальной сферы.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Таким образом, основными задачами бюджетной политики Кунерминского городского поселения будут являться:</w:t>
      </w:r>
    </w:p>
    <w:p w:rsidR="006B77AC" w:rsidRPr="00A7611F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повышение эффективности расходов и переориентация бюджетных ассигнований на реализацию приоритетных направлений развития Кунерминского городского поселения;</w:t>
      </w:r>
    </w:p>
    <w:p w:rsidR="006B77AC" w:rsidRPr="00A7611F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 безусловное выполнение принятых расходных обязательств;</w:t>
      </w:r>
    </w:p>
    <w:p w:rsidR="006B77AC" w:rsidRPr="00A7611F" w:rsidRDefault="006B77AC" w:rsidP="006B77AC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долгосрочная сбалансированность бюджета Кунерминского городского поселения.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Основными направлениями бюджетной политики в среднесрочном периоде будут являться: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 Формирование параметров бюджета Кунерминского городского поселения на среднесрочную перспективу, исходя из безусловного исполнения принятых расходных обязательств, четким разграничением приоритетности бюджетных расходов, с учетом их оптимизации и повышения эффективности использования финансовых ресурсов.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Основной целью управления муниципальными финансами является обеспечение выполнения расходных обязательств Кунерминского городского поселения и обеспечение долгосрочной сбалансированности и устойчивости бюджетной системы.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Проведение мероприятий по оптимизации не возможно без определения приоритетов бюджетных расходов, как в целом по бюджету, так и в рамках ведомственных расходов отдельно взятого субъекта бюджетного планирования. При этом недопустимо сокращать объем предоставляемых муниципальных услуг, а также снижать качество их предоставления.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этой связи необходимо: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осуществлять нормативное правовое регулирование в сфере бюджетного процесса;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организовать качественный бюджетный процесс, включающий стадии планирования, исполнения, формирования отчетности и контроля;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формировать бюджет в рамках и с учетом долгосрочного прогноза параметров бюджетной системы;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проводить взвешенную и предсказуемую бюджетную и налоговую политику;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обеспечивать доступность информации по рассмотрению, утверждению и исполнению бюджета Кунерминского городского поселения;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обеспечить прозрачность и открытость муниципальных финансов;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совершенствовать муниципальный финансовый контроль.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Таким образом, в ходе формирования и исполнения бюджета Кунерминского городского поселения в среднесрочной перспективе необходимо учесть следующие приоритеты: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1.1.В сфере общегосударственных вопросов и национальной безопасности.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Сохранять соблюдение нормативов на оплату труда выборных лиц. Проводить работу, связанную с повышение уровня защиты населения и территорий от чрезвычайных ситуаций, обеспечения пожарной безопасности.</w:t>
      </w:r>
    </w:p>
    <w:p w:rsidR="006B77AC" w:rsidRPr="00A7611F" w:rsidRDefault="006B77AC" w:rsidP="006B77AC">
      <w:pPr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            1.2.В сфере культуры и кинематографии.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Приоритетом для Кунерминского городского поселения станет развитие  учреждений культуры.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Бюджетная политика в сфере культуры будет направлена на решение следующих задач: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lastRenderedPageBreak/>
        <w:t>- внедрение и распространение информационных технологий в сфере культуры;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повышение качества оказываемых услуг;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укрепление материально-технической базы;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развитие народного творчества.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1.3.В сфере физической культуры и спорта.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>-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годах будет продолжена работа по повышению эффективности системы финансового обеспечения расходных обязатель</w:t>
      </w:r>
      <w:proofErr w:type="gramStart"/>
      <w:r w:rsidRPr="00A7611F">
        <w:rPr>
          <w:rFonts w:ascii="Arial" w:hAnsi="Arial" w:cs="Arial"/>
          <w:sz w:val="24"/>
          <w:szCs w:val="24"/>
        </w:rPr>
        <w:t>ств в сф</w:t>
      </w:r>
      <w:proofErr w:type="gramEnd"/>
      <w:r w:rsidRPr="00A7611F">
        <w:rPr>
          <w:rFonts w:ascii="Arial" w:hAnsi="Arial" w:cs="Arial"/>
          <w:sz w:val="24"/>
          <w:szCs w:val="24"/>
        </w:rPr>
        <w:t>ере физической культуры и спорта. Формирование объемов бюджетных ассигнований бюджета Кунерминского городского поселения в предстоящие 3 года будет осуществляться исходя из необходимости реализации предусмотренных программой мероприятий.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Основные усилия проводимой бюджетной политики в указанной сфере будут сконцентрированы </w:t>
      </w:r>
      <w:proofErr w:type="gramStart"/>
      <w:r w:rsidRPr="00A7611F">
        <w:rPr>
          <w:rFonts w:ascii="Arial" w:hAnsi="Arial" w:cs="Arial"/>
          <w:sz w:val="24"/>
          <w:szCs w:val="24"/>
        </w:rPr>
        <w:t>на</w:t>
      </w:r>
      <w:proofErr w:type="gramEnd"/>
      <w:r w:rsidRPr="00A7611F">
        <w:rPr>
          <w:rFonts w:ascii="Arial" w:hAnsi="Arial" w:cs="Arial"/>
          <w:sz w:val="24"/>
          <w:szCs w:val="24"/>
        </w:rPr>
        <w:t>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-подготовке, организации и проведении физкультурных и спортивных соревнований, мероприятий;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7611F">
        <w:rPr>
          <w:rFonts w:ascii="Arial" w:hAnsi="Arial" w:cs="Arial"/>
          <w:sz w:val="24"/>
          <w:szCs w:val="24"/>
        </w:rPr>
        <w:t>развитии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инфраструктуры спорта, включая к материально-техническому обеспечению – наличие спортивных площадок, стадионов, инвентаря;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- популяризации здорового образа жизни, в том числе занятий физической культурой и спортом.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1.4.В области дорожного хозяйства.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Бюджетная политика в области дорожного хозяйства будет направлена на поддержание автомобильных дорог местного значения в нормативном состоянии. Финансирование дорожного хозяйства будет осуществляться за счет средств дорожного фонда Кунерминского городского поселения.</w:t>
      </w:r>
    </w:p>
    <w:p w:rsidR="006B77AC" w:rsidRPr="00A7611F" w:rsidRDefault="006B77AC" w:rsidP="006B77AC">
      <w:pPr>
        <w:ind w:left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1.5.В области жилищно-коммунальной сферы.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жилищно-коммунальной сфере предусматривается создание эффективных организационных механизмов, обеспечивающих повышение качества и надежности предоставления коммунальных услуг населению, привлечение частных инвестиций в коммунальный сектор экономики.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Острота проблемы, связанная с наличием ветхого и аварийного жилищного фонда на территории Кунерминского городского поселения, не снижается из года в год. В связи с этим, важнейшей задачей является выполнение законодательно определенных обязательств по обеспечению жильем граждан в первую очередь, проживающих в дома</w:t>
      </w:r>
      <w:r w:rsidR="009422A9" w:rsidRPr="00A7611F">
        <w:rPr>
          <w:rFonts w:ascii="Arial" w:hAnsi="Arial" w:cs="Arial"/>
          <w:sz w:val="24"/>
          <w:szCs w:val="24"/>
        </w:rPr>
        <w:t xml:space="preserve">х, признанных аварийными до 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2. Повышение результативности бюджетных расходов, создание механизмов по стимулированию выявления и использования резервов для достижения планируемых результатов (программно-целевых методов управления).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Главная задача программно-целевого принципа заключается в том, чтобы переориентировать бюджетный процесс от управления ресурсами бюджета к управлению результатами за счет расширения полномочий и повышения ответственности участников бюджетного процесса в условиях четких планов на среднесрочную перспективу.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Необходимо внедрять в бюджетный процесс механизмы, которые выступят в качестве инструмента, обеспечивающего увязку бюджетных расходов и предполагаемых конечных результатов развития соответствующей социально-экономической сферы на долгосрочный период, т.е. обеспечат увязку между бюджетным и стратегическим планированием.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Таким инструментом стал переход на формирование бюджетных расходов в рамках муниципальных программ.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свою очередь бюджетное планирование (определение объема бюджетных средств на реализацию муниципальных программ) в дальнейшем будет зависеть исключительно от оценки эффективности реализации соответствующей </w:t>
      </w:r>
      <w:r w:rsidRPr="00A7611F">
        <w:rPr>
          <w:rFonts w:ascii="Arial" w:hAnsi="Arial" w:cs="Arial"/>
          <w:sz w:val="24"/>
          <w:szCs w:val="24"/>
        </w:rPr>
        <w:lastRenderedPageBreak/>
        <w:t>муниципальной программы. Неэффективные программы будут сокращены или полностью исключены из бюджетного финансирования.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3. Оценка эффективности новых расходных обязательств с учетом сроков и механизмов их реализации.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условиях, когда дополнительные доходные источники наполнения бюджетов отсутствуют, особенно тщательно нужно подходить к принятию новых расходных обязательств.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Субъекты бюджетного планирования в обязательном порядке должны определить приоритетные расходные обязательства, позволяющие достичь наилучших результатов, в том числе, в долгосрочном периоде. При этом, основной вектор при отборе приоритетных направлений принимаемых обязательств должен быть направлен на реализацию мероприятий, сформулированных в указах Президента Российской Федерации от 7 мая </w:t>
      </w:r>
      <w:r w:rsidR="001D714B" w:rsidRPr="00A7611F">
        <w:rPr>
          <w:rFonts w:ascii="Arial" w:hAnsi="Arial" w:cs="Arial"/>
          <w:sz w:val="24"/>
          <w:szCs w:val="24"/>
        </w:rPr>
        <w:t>2019</w:t>
      </w:r>
      <w:r w:rsidRPr="00A7611F">
        <w:rPr>
          <w:rFonts w:ascii="Arial" w:hAnsi="Arial" w:cs="Arial"/>
          <w:sz w:val="24"/>
          <w:szCs w:val="24"/>
        </w:rPr>
        <w:t xml:space="preserve"> года.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Вместе с тем, следует установить бюджетные ограничения по объему роста расходов, поскольку ситуация наращивания бюджетных расходов, без поступлений дополнительных доходов, станет причиной </w:t>
      </w:r>
      <w:proofErr w:type="gramStart"/>
      <w:r w:rsidRPr="00A7611F">
        <w:rPr>
          <w:rFonts w:ascii="Arial" w:hAnsi="Arial" w:cs="Arial"/>
          <w:sz w:val="24"/>
          <w:szCs w:val="24"/>
        </w:rPr>
        <w:t>превышения ограничения размера дефицита бюджета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Кунерминского городского поселения, что является недопустимым.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4. Оптимизация расходов Кунерминского городского поселения.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рамках решения задач, связанных с увязкой стратегического и бюджетного планирования, в обязательном порядке необходимо проинвентаризировать действующую систему бюджетных расходов и найти способы ее перестроить (оптимизировать) под стоящие цели и задачи социально-экономического развития поселения.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Наличие определенных сложностей бюджетного финансирования не должно быть препятствием для развития инфраструктуры Кунерминского городского поселения. При этом важной задачей перед органами власти стоит проблема привлечения частных инвестиций в инфраструктурные проекты. Необходимо применять такие инструменты, которые бы позволили снизить нагрузку на бюджет.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Для сокращения неэффективных расходных обязательств и выявления экономии бюджетных средств по действующим расходным обязательствам необходимо разработать комплекс мер, направленных: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- на оптимизацию </w:t>
      </w:r>
      <w:proofErr w:type="gramStart"/>
      <w:r w:rsidRPr="00A7611F">
        <w:rPr>
          <w:rFonts w:ascii="Arial" w:hAnsi="Arial" w:cs="Arial"/>
          <w:sz w:val="24"/>
          <w:szCs w:val="24"/>
        </w:rPr>
        <w:t>расходов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на закупку товаров, работ, услуг для муниципальных нужд.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Осуществление контроля в сфере закупок товаров, работ, услуг для обеспечения муниципальных нужд должно быть ориентировано на соблюдение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отношении планирования расходов бюджета Кунерминского городского поселения на закупку товаров, работ, услуг для муниципальных нужд поселения в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>-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годах необходимо исходить из следующего.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5. Повышение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Актуальной остается необходимость повышения качества предоставления муниципальных услуг.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Формальный подход использования муниципальных заданий на оказание муниципальных услуг, отсутствие единой методологии формирования нормативных затрат свидетельствует о том, что фактически финансовое обеспечение муниципальных заданий осуществляется на основе достигнутых ранее результатов.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Приоритетным направлением бюджетной политики Российской Федерации на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1A211B" w:rsidRPr="00A7611F">
        <w:rPr>
          <w:rFonts w:ascii="Arial" w:hAnsi="Arial" w:cs="Arial"/>
          <w:sz w:val="24"/>
          <w:szCs w:val="24"/>
        </w:rPr>
        <w:t>2023</w:t>
      </w:r>
      <w:r w:rsidRPr="00A7611F">
        <w:rPr>
          <w:rFonts w:ascii="Arial" w:hAnsi="Arial" w:cs="Arial"/>
          <w:sz w:val="24"/>
          <w:szCs w:val="24"/>
        </w:rPr>
        <w:t xml:space="preserve"> и </w:t>
      </w:r>
      <w:r w:rsidR="001A211B" w:rsidRPr="00A7611F">
        <w:rPr>
          <w:rFonts w:ascii="Arial" w:hAnsi="Arial" w:cs="Arial"/>
          <w:sz w:val="24"/>
          <w:szCs w:val="24"/>
        </w:rPr>
        <w:t>2024</w:t>
      </w:r>
      <w:r w:rsidRPr="00A7611F">
        <w:rPr>
          <w:rFonts w:ascii="Arial" w:hAnsi="Arial" w:cs="Arial"/>
          <w:sz w:val="24"/>
          <w:szCs w:val="24"/>
        </w:rPr>
        <w:t xml:space="preserve"> годов является постепенный переход на </w:t>
      </w:r>
      <w:r w:rsidRPr="00A7611F">
        <w:rPr>
          <w:rFonts w:ascii="Arial" w:hAnsi="Arial" w:cs="Arial"/>
          <w:sz w:val="24"/>
          <w:szCs w:val="24"/>
        </w:rPr>
        <w:lastRenderedPageBreak/>
        <w:t>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При этом за муниципальными образованиями сохранятся полномочия по дополнению или детализации данного перечня, а также определению объема расходов на оказание соответствующих муниципальных услуг.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целях реализации данных нововведений  необходимо активизировать работу по дальнейшему совершенствованию нормативной правовой базы соответствующей отрасли, в части касающейся формирования и выполнения муниципального задания, а также определения нормативных затрат на оказание муниципальных услуг.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7611F">
        <w:rPr>
          <w:rFonts w:ascii="Arial" w:hAnsi="Arial" w:cs="Arial"/>
          <w:sz w:val="24"/>
          <w:szCs w:val="24"/>
        </w:rPr>
        <w:t>Учитывая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что бюджет Кунерминского городского поселения будет формироваться по программному принципу, основные параметры муниципальных заданий должны быть включены в состав соответствующих муниципальных программ в качестве целевых показателей их исполнения.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6. Совершенствование системы оплаты труда в бюджетном секторе.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Реформа системы оказания муниципальных услуг тесно связана с решением задачи по повышению оплаты труда работников бюджетной сферы.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Вопросам оплаты труда в бюджетном секторе в Кунерминского городского поселения всегда уделялось </w:t>
      </w:r>
      <w:proofErr w:type="gramStart"/>
      <w:r w:rsidRPr="00A7611F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. Бюджетная политика прошлых периодов была направлена на снижение дифференциации уровня заработной платы между работниками бюджетной сферы и основных отраслей экономики района.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Учитывая, что вопросы, связанные с повышением заработной платы работников бюджетного сектора, носят не разовый (одномоментный) характер, а направлены на долгосрочный период, необходимо уделить особое внимание системе совершенствования оплаты труда в бюджетном секторе.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Повышение оплаты труда должно быть обусловлено кардинальным повышением эффективности оказания муниципальных услуг, установлением прямой зависимости уровня оплаты труда в отраслях бюджетной сферы от ее производительности.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Кроме того, необходимо активнее внедрять инструменты, повышающие прозрачность оплаты труда руководителей данных учреждений, позволяющие установить зависимость заработной платы руководителя от качества работы самого учреждения и средней заработной платы его персонала.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В качестве финансового источника мероприятий по совершенствованию системы оплаты труда в бюджетном секторе должны использоваться, прежде всего, внутренние резервы муниципальных учреждений, в том числе за счет средств от деятельности, приносящей доход.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7. Повышение прозрачности бюджетов и бюджетного процесса.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Одной из главных проблем в сфере управления муниципальными финансами является недостаточная открытость бюджетов, прозрачность и подотчетность деятельности органов местного самоуправления, низкая степень вовлеченности гражданского общества в обсуждение целей и результатов использования бюджетных средств. 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Прозрачность и открытость муниципальных финансов является реальным инструментом повышения эффективности использования бюджетных средств.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Решая задачи прозрачности в сфере финансов необходимо понимать, что эта область муниципального управления специфична и зачастую непонятна гражданам. Поэтому, в открытом доступе должны быть не только документы, необходимые узкому кругу специалистов, но и информация, способная в понятной для граждан форме донести представление о направлениях расходования бюджетных средств, системе целей и результатов проводимой бюджетной политики. В этой связи нужно проделать работу по созданию в сети Интернет «Бюджета для граждан» и установить </w:t>
      </w:r>
      <w:proofErr w:type="gramStart"/>
      <w:r w:rsidRPr="00A761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наполнением данного ресурса.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lastRenderedPageBreak/>
        <w:t xml:space="preserve">Также, следует более активно использовать такие инструменты открытости бюджетного процесса, как опрос населения и проведение независимого экспертного обсуждения проекта решения о бюджете Кунерминского городского поселения. Это позволит более оперативно реагировать на нужды населения, а также усилит общественный </w:t>
      </w:r>
      <w:proofErr w:type="gramStart"/>
      <w:r w:rsidRPr="00A761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бюджетными расходами.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8. Усиление роли финансового контроля.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Контроль за целевым и эффективным использованием бюджетных средств:</w:t>
      </w:r>
    </w:p>
    <w:p w:rsidR="006B77AC" w:rsidRPr="00A7611F" w:rsidRDefault="006B77AC" w:rsidP="006B77AC">
      <w:pPr>
        <w:pStyle w:val="a6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средств;</w:t>
      </w:r>
    </w:p>
    <w:p w:rsidR="006B77AC" w:rsidRPr="00A7611F" w:rsidRDefault="006B77AC" w:rsidP="006B77AC">
      <w:pPr>
        <w:pStyle w:val="a6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способствует повышению эффективности и прозрачности управления государственными и муниципальными финансами.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Основными направлениями деятельности в сфере финансового контроля в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году и среднесрочной перспективе являются: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соблюдение бюджетного законодательства РФ и иных нормативных правовых актов, регулирующих бюджетные правоотношения;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A761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состоянием кредиторской и дебиторской задолженности;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соблюдение установленных требований к ведению бюджетного учета, составлению и предоставлению бюджетной отчетности;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экономность, результативность и эффективность использования средств из бюджета;</w:t>
      </w:r>
    </w:p>
    <w:p w:rsidR="006B77AC" w:rsidRPr="00A7611F" w:rsidRDefault="006B77AC" w:rsidP="006B77AC">
      <w:pPr>
        <w:pStyle w:val="a6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>строгое соблюдение законодательства РФ о размещении заказов на поставку товаров, выполнение работ, оказание услуг для государственных и муниципальных нужд.</w:t>
      </w:r>
    </w:p>
    <w:p w:rsidR="006B77AC" w:rsidRPr="00A7611F" w:rsidRDefault="006B77AC" w:rsidP="006B77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Осуществление финансового контроля должно быть направлено на повышение качества финансового управления и затрагивать вопросы эффективности использования средств бюджета Кунерминского городского поселения. </w:t>
      </w:r>
    </w:p>
    <w:p w:rsidR="006B77AC" w:rsidRPr="00A7611F" w:rsidRDefault="006B77AC" w:rsidP="006B77AC">
      <w:pPr>
        <w:jc w:val="center"/>
        <w:rPr>
          <w:rFonts w:ascii="Arial" w:hAnsi="Arial" w:cs="Arial"/>
          <w:b/>
          <w:sz w:val="24"/>
          <w:szCs w:val="24"/>
        </w:rPr>
      </w:pPr>
    </w:p>
    <w:p w:rsidR="006B77AC" w:rsidRPr="00A7611F" w:rsidRDefault="006B77AC" w:rsidP="006B77AC">
      <w:pPr>
        <w:jc w:val="center"/>
        <w:rPr>
          <w:rFonts w:ascii="Arial" w:hAnsi="Arial" w:cs="Arial"/>
          <w:b/>
          <w:sz w:val="24"/>
          <w:szCs w:val="24"/>
        </w:rPr>
      </w:pPr>
      <w:r w:rsidRPr="00A7611F">
        <w:rPr>
          <w:rFonts w:ascii="Arial" w:hAnsi="Arial" w:cs="Arial"/>
          <w:b/>
          <w:sz w:val="24"/>
          <w:szCs w:val="24"/>
        </w:rPr>
        <w:t xml:space="preserve">Основные меры в области налоговой политики, планируемые к реализации в </w:t>
      </w:r>
      <w:r w:rsidR="001A211B" w:rsidRPr="00A7611F">
        <w:rPr>
          <w:rFonts w:ascii="Arial" w:hAnsi="Arial" w:cs="Arial"/>
          <w:b/>
          <w:sz w:val="24"/>
          <w:szCs w:val="24"/>
        </w:rPr>
        <w:t>2022</w:t>
      </w:r>
      <w:r w:rsidRPr="00A7611F">
        <w:rPr>
          <w:rFonts w:ascii="Arial" w:hAnsi="Arial" w:cs="Arial"/>
          <w:b/>
          <w:sz w:val="24"/>
          <w:szCs w:val="24"/>
        </w:rPr>
        <w:t xml:space="preserve"> году и плановом периоде </w:t>
      </w:r>
      <w:r w:rsidR="001A211B" w:rsidRPr="00A7611F">
        <w:rPr>
          <w:rFonts w:ascii="Arial" w:hAnsi="Arial" w:cs="Arial"/>
          <w:b/>
          <w:sz w:val="24"/>
          <w:szCs w:val="24"/>
        </w:rPr>
        <w:t>2023</w:t>
      </w:r>
      <w:r w:rsidRPr="00A7611F">
        <w:rPr>
          <w:rFonts w:ascii="Arial" w:hAnsi="Arial" w:cs="Arial"/>
          <w:b/>
          <w:sz w:val="24"/>
          <w:szCs w:val="24"/>
        </w:rPr>
        <w:t xml:space="preserve"> и </w:t>
      </w:r>
      <w:r w:rsidR="001A211B" w:rsidRPr="00A7611F">
        <w:rPr>
          <w:rFonts w:ascii="Arial" w:hAnsi="Arial" w:cs="Arial"/>
          <w:b/>
          <w:sz w:val="24"/>
          <w:szCs w:val="24"/>
        </w:rPr>
        <w:t>2024</w:t>
      </w:r>
      <w:r w:rsidRPr="00A7611F">
        <w:rPr>
          <w:rFonts w:ascii="Arial" w:hAnsi="Arial" w:cs="Arial"/>
          <w:b/>
          <w:sz w:val="24"/>
          <w:szCs w:val="24"/>
        </w:rPr>
        <w:t xml:space="preserve"> годов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1. Наиболее актуальным для Иркутской области в плановом периоде будет являться вопрос </w:t>
      </w:r>
      <w:proofErr w:type="gramStart"/>
      <w:r w:rsidRPr="00A7611F">
        <w:rPr>
          <w:rFonts w:ascii="Arial" w:hAnsi="Arial" w:cs="Arial"/>
          <w:sz w:val="24"/>
          <w:szCs w:val="24"/>
        </w:rPr>
        <w:t>перехода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 налогообложению исходя из кадастровой стоимости имущества физических лиц и отдельных объектов недвижимости, определенных статьей 378.2 Налогового кодекса Российской Федерации.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611F">
        <w:rPr>
          <w:rFonts w:ascii="Arial" w:hAnsi="Arial" w:cs="Arial"/>
          <w:sz w:val="24"/>
          <w:szCs w:val="24"/>
        </w:rPr>
        <w:t>Переход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 налогообложению имущества физических лиц исходя из кадастровой стоимости осложнен ввиду высокой инвентаризационной стоимости недвижимости в Иркутской области. 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В отличие от имущества физических лиц </w:t>
      </w:r>
      <w:proofErr w:type="gramStart"/>
      <w:r w:rsidRPr="00A7611F">
        <w:rPr>
          <w:rFonts w:ascii="Arial" w:hAnsi="Arial" w:cs="Arial"/>
          <w:sz w:val="24"/>
          <w:szCs w:val="24"/>
        </w:rPr>
        <w:t>переход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 налогообложению исходя из кадастровой стоимости отдельных объектов недвижимости, определенных статьей 378.2 Налогового кодекса Российской Федерации (далее торгово-офисная недвижимость), особо актуален. 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Право осуществить </w:t>
      </w:r>
      <w:proofErr w:type="gramStart"/>
      <w:r w:rsidRPr="00A7611F">
        <w:rPr>
          <w:rFonts w:ascii="Arial" w:hAnsi="Arial" w:cs="Arial"/>
          <w:sz w:val="24"/>
          <w:szCs w:val="24"/>
        </w:rPr>
        <w:t>переход</w:t>
      </w:r>
      <w:proofErr w:type="gramEnd"/>
      <w:r w:rsidRPr="00A7611F">
        <w:rPr>
          <w:rFonts w:ascii="Arial" w:hAnsi="Arial" w:cs="Arial"/>
          <w:sz w:val="24"/>
          <w:szCs w:val="24"/>
        </w:rPr>
        <w:t xml:space="preserve"> к налогообложению </w:t>
      </w:r>
      <w:r w:rsidR="00904237" w:rsidRPr="00A7611F">
        <w:rPr>
          <w:rFonts w:ascii="Arial" w:hAnsi="Arial" w:cs="Arial"/>
          <w:sz w:val="24"/>
          <w:szCs w:val="24"/>
        </w:rPr>
        <w:t>физических лиц</w:t>
      </w:r>
      <w:r w:rsidRPr="00A7611F">
        <w:rPr>
          <w:rFonts w:ascii="Arial" w:hAnsi="Arial" w:cs="Arial"/>
          <w:sz w:val="24"/>
          <w:szCs w:val="24"/>
        </w:rPr>
        <w:t xml:space="preserve"> исходя из кадастровой стоимости было предоставлено </w:t>
      </w:r>
      <w:r w:rsidR="00904237" w:rsidRPr="00A7611F">
        <w:rPr>
          <w:rFonts w:ascii="Arial" w:hAnsi="Arial" w:cs="Arial"/>
          <w:sz w:val="24"/>
          <w:szCs w:val="24"/>
        </w:rPr>
        <w:t>Иркутской области</w:t>
      </w:r>
      <w:r w:rsidRPr="00A7611F">
        <w:rPr>
          <w:rFonts w:ascii="Arial" w:hAnsi="Arial" w:cs="Arial"/>
          <w:sz w:val="24"/>
          <w:szCs w:val="24"/>
        </w:rPr>
        <w:t xml:space="preserve"> начиная с 1 января </w:t>
      </w:r>
      <w:r w:rsidR="001A211B" w:rsidRPr="00A7611F">
        <w:rPr>
          <w:rFonts w:ascii="Arial" w:hAnsi="Arial" w:cs="Arial"/>
          <w:sz w:val="24"/>
          <w:szCs w:val="24"/>
        </w:rPr>
        <w:t>2022</w:t>
      </w:r>
      <w:r w:rsidRPr="00A7611F">
        <w:rPr>
          <w:rFonts w:ascii="Arial" w:hAnsi="Arial" w:cs="Arial"/>
          <w:sz w:val="24"/>
          <w:szCs w:val="24"/>
        </w:rPr>
        <w:t xml:space="preserve"> года. </w:t>
      </w: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77AC" w:rsidRPr="00A7611F" w:rsidRDefault="006B77AC" w:rsidP="006B77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708C2" w:rsidRPr="00A7611F" w:rsidRDefault="006B77AC" w:rsidP="008708C2">
      <w:pPr>
        <w:jc w:val="both"/>
        <w:rPr>
          <w:rFonts w:ascii="Arial" w:hAnsi="Arial" w:cs="Arial"/>
          <w:sz w:val="24"/>
          <w:szCs w:val="24"/>
        </w:rPr>
      </w:pPr>
      <w:r w:rsidRPr="00A7611F">
        <w:rPr>
          <w:rFonts w:ascii="Arial" w:hAnsi="Arial" w:cs="Arial"/>
          <w:sz w:val="24"/>
          <w:szCs w:val="24"/>
        </w:rPr>
        <w:t xml:space="preserve">Глава </w:t>
      </w:r>
      <w:r w:rsidR="008708C2" w:rsidRPr="00A7611F">
        <w:rPr>
          <w:rFonts w:ascii="Arial" w:hAnsi="Arial" w:cs="Arial"/>
          <w:sz w:val="24"/>
          <w:szCs w:val="24"/>
        </w:rPr>
        <w:t>Кунерминск</w:t>
      </w:r>
      <w:r w:rsidRPr="00A7611F">
        <w:rPr>
          <w:rFonts w:ascii="Arial" w:hAnsi="Arial" w:cs="Arial"/>
          <w:sz w:val="24"/>
          <w:szCs w:val="24"/>
        </w:rPr>
        <w:t>ого</w:t>
      </w:r>
    </w:p>
    <w:p w:rsidR="00C75677" w:rsidRPr="00A7611F" w:rsidRDefault="008708C2" w:rsidP="008708C2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611F">
        <w:rPr>
          <w:rFonts w:ascii="Arial" w:hAnsi="Arial" w:cs="Arial"/>
          <w:sz w:val="24"/>
          <w:szCs w:val="24"/>
        </w:rPr>
        <w:t>городско</w:t>
      </w:r>
      <w:r w:rsidR="006B77AC" w:rsidRPr="00A7611F">
        <w:rPr>
          <w:rFonts w:ascii="Arial" w:hAnsi="Arial" w:cs="Arial"/>
          <w:sz w:val="24"/>
          <w:szCs w:val="24"/>
        </w:rPr>
        <w:t xml:space="preserve">го поселения            </w:t>
      </w:r>
      <w:r w:rsidRPr="00A7611F">
        <w:rPr>
          <w:rFonts w:ascii="Arial" w:hAnsi="Arial" w:cs="Arial"/>
          <w:sz w:val="24"/>
          <w:szCs w:val="24"/>
        </w:rPr>
        <w:t xml:space="preserve">                           </w:t>
      </w:r>
      <w:r w:rsidR="006B77AC" w:rsidRPr="00A7611F">
        <w:rPr>
          <w:rFonts w:ascii="Arial" w:hAnsi="Arial" w:cs="Arial"/>
          <w:sz w:val="24"/>
          <w:szCs w:val="24"/>
        </w:rPr>
        <w:t xml:space="preserve">    </w:t>
      </w:r>
      <w:r w:rsidRPr="00A7611F">
        <w:rPr>
          <w:rFonts w:ascii="Arial" w:hAnsi="Arial" w:cs="Arial"/>
          <w:sz w:val="24"/>
          <w:szCs w:val="24"/>
        </w:rPr>
        <w:t xml:space="preserve">        Миронова В.В.</w:t>
      </w:r>
    </w:p>
    <w:sectPr w:rsidR="00C75677" w:rsidRPr="00A7611F" w:rsidSect="006B18E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84F"/>
    <w:multiLevelType w:val="hybridMultilevel"/>
    <w:tmpl w:val="E7006772"/>
    <w:lvl w:ilvl="0" w:tplc="29725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474BE"/>
    <w:multiLevelType w:val="hybridMultilevel"/>
    <w:tmpl w:val="EA2AD89C"/>
    <w:lvl w:ilvl="0" w:tplc="1CAC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74CC7"/>
    <w:multiLevelType w:val="hybridMultilevel"/>
    <w:tmpl w:val="69BA6482"/>
    <w:lvl w:ilvl="0" w:tplc="1CAC32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B593E93"/>
    <w:multiLevelType w:val="hybridMultilevel"/>
    <w:tmpl w:val="F9A00FDE"/>
    <w:lvl w:ilvl="0" w:tplc="A322D69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F21D2A"/>
    <w:multiLevelType w:val="hybridMultilevel"/>
    <w:tmpl w:val="0AFA7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5677"/>
    <w:rsid w:val="00015480"/>
    <w:rsid w:val="001A211B"/>
    <w:rsid w:val="001D714B"/>
    <w:rsid w:val="001D7E86"/>
    <w:rsid w:val="00223F42"/>
    <w:rsid w:val="00266D55"/>
    <w:rsid w:val="003804B7"/>
    <w:rsid w:val="00401537"/>
    <w:rsid w:val="00437DD8"/>
    <w:rsid w:val="005058DF"/>
    <w:rsid w:val="00535EF0"/>
    <w:rsid w:val="005D205D"/>
    <w:rsid w:val="006B18E7"/>
    <w:rsid w:val="006B77AC"/>
    <w:rsid w:val="006D40B6"/>
    <w:rsid w:val="00751387"/>
    <w:rsid w:val="00820D13"/>
    <w:rsid w:val="008613B0"/>
    <w:rsid w:val="008708C2"/>
    <w:rsid w:val="00883A9A"/>
    <w:rsid w:val="008F3156"/>
    <w:rsid w:val="00904237"/>
    <w:rsid w:val="00933995"/>
    <w:rsid w:val="009422A9"/>
    <w:rsid w:val="0094507D"/>
    <w:rsid w:val="009A2FE9"/>
    <w:rsid w:val="009B21EC"/>
    <w:rsid w:val="00A6483D"/>
    <w:rsid w:val="00A7611F"/>
    <w:rsid w:val="00AF411D"/>
    <w:rsid w:val="00B45D6F"/>
    <w:rsid w:val="00C34924"/>
    <w:rsid w:val="00C75677"/>
    <w:rsid w:val="00D14020"/>
    <w:rsid w:val="00D3067E"/>
    <w:rsid w:val="00D65DBF"/>
    <w:rsid w:val="00D816B2"/>
    <w:rsid w:val="00D94227"/>
    <w:rsid w:val="00D97964"/>
    <w:rsid w:val="00DA39C1"/>
    <w:rsid w:val="00E509C7"/>
    <w:rsid w:val="00E53D7B"/>
    <w:rsid w:val="00E571DD"/>
    <w:rsid w:val="00FE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C756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7AC"/>
    <w:pPr>
      <w:ind w:left="720"/>
      <w:contextualSpacing/>
    </w:pPr>
  </w:style>
  <w:style w:type="table" w:styleId="a7">
    <w:name w:val="Table Grid"/>
    <w:basedOn w:val="a1"/>
    <w:uiPriority w:val="59"/>
    <w:rsid w:val="006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231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Наталья</dc:creator>
  <cp:lastModifiedBy>Admin</cp:lastModifiedBy>
  <cp:revision>2</cp:revision>
  <cp:lastPrinted>2019-10-30T04:09:00Z</cp:lastPrinted>
  <dcterms:created xsi:type="dcterms:W3CDTF">2021-11-09T04:33:00Z</dcterms:created>
  <dcterms:modified xsi:type="dcterms:W3CDTF">2021-11-09T04:33:00Z</dcterms:modified>
</cp:coreProperties>
</file>