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77" w:rsidRPr="006B18E7" w:rsidRDefault="00C75677" w:rsidP="006B18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РОССИЙСКАЯ ФЕДЕРАЦИЯ</w:t>
      </w:r>
    </w:p>
    <w:p w:rsidR="00C75677" w:rsidRPr="006B18E7" w:rsidRDefault="00C75677" w:rsidP="006B18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ИРКУТСКАЯ ОБЛАСТЬ </w:t>
      </w:r>
    </w:p>
    <w:p w:rsidR="00C75677" w:rsidRPr="006B18E7" w:rsidRDefault="00C75677" w:rsidP="006B18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КАЗАЧИНСКО-ЛЕНСКИЙ РАЙОН</w:t>
      </w:r>
    </w:p>
    <w:p w:rsidR="00C75677" w:rsidRPr="006B18E7" w:rsidRDefault="00C75677" w:rsidP="006B18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КУНЕРМИНСКОЕ МУНИЦИПАЛЬНОЕ ОБРАЗОВАНИЕ</w:t>
      </w:r>
    </w:p>
    <w:p w:rsidR="00C75677" w:rsidRPr="006B18E7" w:rsidRDefault="00C75677" w:rsidP="006B18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5677" w:rsidRPr="006B18E7" w:rsidRDefault="00C75677" w:rsidP="006B18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Кунерминского городского поселения</w:t>
      </w:r>
    </w:p>
    <w:p w:rsidR="00C75677" w:rsidRPr="006B18E7" w:rsidRDefault="00C75677" w:rsidP="006B18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ПОСТАНОВЛЕНИЕ </w:t>
      </w:r>
    </w:p>
    <w:p w:rsidR="00C75677" w:rsidRPr="006B18E7" w:rsidRDefault="00C75677" w:rsidP="006B18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Кунерма</w:t>
      </w:r>
    </w:p>
    <w:p w:rsidR="00C75677" w:rsidRPr="006B18E7" w:rsidRDefault="00C75677" w:rsidP="006B18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5677" w:rsidRPr="006B18E7" w:rsidRDefault="00C34924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D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75677" w:rsidRPr="00B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B77AC" w:rsidRPr="00B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75677" w:rsidRPr="00B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  <w:r w:rsidR="006B18E7" w:rsidRPr="00B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</w:t>
      </w:r>
      <w:r w:rsidR="006B77AC" w:rsidRPr="00B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 </w:t>
      </w:r>
      <w:r w:rsidR="00C75677" w:rsidRPr="00B45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№</w:t>
      </w:r>
      <w:r w:rsidR="00DF6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</w:t>
      </w:r>
      <w:r w:rsidR="00C75677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77AC" w:rsidRPr="006B18E7" w:rsidRDefault="006B77AC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5677" w:rsidRPr="006B18E7" w:rsidRDefault="006B77AC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C75677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</w:t>
      </w: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основных направлениях </w:t>
      </w:r>
      <w:proofErr w:type="gramStart"/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бюджетной</w:t>
      </w:r>
      <w:proofErr w:type="gramEnd"/>
    </w:p>
    <w:p w:rsidR="006B77AC" w:rsidRPr="006B18E7" w:rsidRDefault="006B77AC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Налоговой политики Кунерминского</w:t>
      </w:r>
    </w:p>
    <w:p w:rsidR="006B77AC" w:rsidRPr="006B18E7" w:rsidRDefault="00883A9A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6B77AC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ородского поселения на </w:t>
      </w:r>
      <w:r w:rsidR="00C34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1D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B77AC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и </w:t>
      </w:r>
    </w:p>
    <w:p w:rsidR="006B77AC" w:rsidRPr="006B18E7" w:rsidRDefault="00883A9A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6B77AC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лановый период </w:t>
      </w:r>
      <w:r w:rsidR="00C34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r w:rsidR="006B77AC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C34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</w:t>
      </w:r>
      <w:r w:rsidR="006B77AC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годов»</w:t>
      </w:r>
    </w:p>
    <w:p w:rsidR="006B77AC" w:rsidRPr="006B18E7" w:rsidRDefault="006B77AC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5677" w:rsidRPr="006B18E7" w:rsidRDefault="00C75677" w:rsidP="006B18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D7B" w:rsidRPr="006B18E7" w:rsidRDefault="006B77AC" w:rsidP="006B1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Руководствуясь ст.172,184,2 Бюджетного кодекса Российской Федерации, ст. 16 Федерального закона «Об общих принципах организации местного самоуправления в Российской Федерации», статьями 6.31, 57, 58, 59, 61, 62, 63, 64 Устава Кунерминского муниципального образования, Положением о бюджетном процессе Кунерминского муниципального образования утвержденным решением Думы</w:t>
      </w:r>
      <w:r w:rsidR="00C75677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Кунерминского городского поселения</w:t>
      </w: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D94227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="00D94227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D7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</w:t>
      </w: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№</w:t>
      </w:r>
      <w:r w:rsidR="00D94227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</w:t>
      </w: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администрация Кунерминского муниципального образования постановляет</w:t>
      </w:r>
      <w:r w:rsidR="00C75677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End"/>
    </w:p>
    <w:p w:rsidR="00E53D7B" w:rsidRPr="006B18E7" w:rsidRDefault="00E53D7B" w:rsidP="006B18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D7B" w:rsidRPr="006B18E7" w:rsidRDefault="00E53D7B" w:rsidP="006B18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5677" w:rsidRPr="006B18E7" w:rsidRDefault="00C75677" w:rsidP="006B18E7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</w:t>
      </w:r>
      <w:r w:rsidR="006B77AC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направления бюджетной и налоговой политики Кунерминского муниципального образования на </w:t>
      </w:r>
      <w:r w:rsidR="00C34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</w:t>
      </w:r>
      <w:r w:rsidR="006B77AC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и плановый период </w:t>
      </w:r>
      <w:r w:rsidR="00C34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r w:rsidR="006B77AC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C349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</w:t>
      </w:r>
      <w:r w:rsidR="006B77AC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 (приложение 1)</w:t>
      </w:r>
    </w:p>
    <w:p w:rsidR="006B77AC" w:rsidRPr="006B18E7" w:rsidRDefault="006B77AC" w:rsidP="006B18E7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постановление </w:t>
      </w:r>
      <w:r w:rsidR="00883A9A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подлежит официальному опубликованию в «Вестнике Кунерминского муниципального образования Казачинско-Ленского района Иркутской области»</w:t>
      </w: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5677" w:rsidRPr="006B18E7" w:rsidRDefault="00C75677" w:rsidP="006B18E7">
      <w:pPr>
        <w:pStyle w:val="a6"/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данного постановления </w:t>
      </w:r>
      <w:r w:rsidR="00E53D7B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</w:t>
      </w: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5677" w:rsidRPr="006B18E7" w:rsidRDefault="00C75677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C75677" w:rsidRPr="006B18E7" w:rsidRDefault="00C75677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75677" w:rsidRPr="006B18E7" w:rsidRDefault="00C75677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3D7B" w:rsidRPr="006B18E7" w:rsidRDefault="00C75677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</w:p>
    <w:p w:rsidR="00C75677" w:rsidRPr="006B18E7" w:rsidRDefault="00E53D7B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Кунерминского</w:t>
      </w:r>
      <w:r w:rsidR="00C75677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          </w:t>
      </w: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6B18E7"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В.В. Миронова</w:t>
      </w:r>
    </w:p>
    <w:p w:rsidR="00C75677" w:rsidRPr="006B18E7" w:rsidRDefault="00C75677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75677" w:rsidRPr="006B18E7" w:rsidRDefault="00C75677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</w:p>
    <w:p w:rsidR="00C75677" w:rsidRPr="006B18E7" w:rsidRDefault="00C75677" w:rsidP="006B18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8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75677" w:rsidRDefault="00C75677" w:rsidP="00C7567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53D7B" w:rsidRDefault="00E53D7B" w:rsidP="00C7567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3D7B" w:rsidRDefault="00E53D7B" w:rsidP="00C7567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677" w:rsidRPr="00C75677" w:rsidRDefault="00C75677" w:rsidP="00C7567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  <w:r w:rsidR="00E5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C75677" w:rsidRPr="00C75677" w:rsidRDefault="00E53D7B" w:rsidP="00C7567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Постановлению</w:t>
      </w:r>
      <w:r w:rsidR="00C75677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</w:t>
      </w:r>
    </w:p>
    <w:p w:rsidR="00C75677" w:rsidRPr="00C75677" w:rsidRDefault="00E53D7B" w:rsidP="00C7567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Кунерминского</w:t>
      </w:r>
      <w:r w:rsidR="00C75677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городское поселение</w:t>
      </w:r>
    </w:p>
    <w:p w:rsidR="00C75677" w:rsidRPr="00C75677" w:rsidRDefault="00C75677" w:rsidP="00015480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015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 </w:t>
      </w:r>
      <w:r w:rsidR="00015480" w:rsidRPr="00DA3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 </w:t>
      </w:r>
      <w:r w:rsidR="00DF6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="006B77AC" w:rsidRPr="00DA3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.10</w:t>
      </w:r>
      <w:r w:rsidRPr="00DA3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94227" w:rsidRPr="00DA3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DF6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DA3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</w:t>
      </w:r>
      <w:r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6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</w:p>
    <w:p w:rsidR="00C75677" w:rsidRPr="00C75677" w:rsidRDefault="00C75677" w:rsidP="00C7567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5677" w:rsidRPr="00C75677" w:rsidRDefault="00C75677" w:rsidP="00C7567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5677" w:rsidRPr="00C75677" w:rsidRDefault="00C75677" w:rsidP="00C7567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77AC" w:rsidRPr="003C03A7" w:rsidRDefault="006B77AC" w:rsidP="006B7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A7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и </w:t>
      </w:r>
      <w:r w:rsidRPr="003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политики</w:t>
      </w:r>
      <w:r w:rsidRPr="003C03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Кунерминского городского</w:t>
      </w:r>
      <w:r w:rsidRPr="003C03A7">
        <w:rPr>
          <w:rFonts w:ascii="Times New Roman" w:hAnsi="Times New Roman" w:cs="Times New Roman"/>
          <w:b/>
          <w:sz w:val="28"/>
          <w:szCs w:val="28"/>
        </w:rPr>
        <w:t xml:space="preserve"> поселения Казачинско-Ленского муниципального района Иркутской области </w:t>
      </w:r>
      <w:r w:rsidRPr="003C03A7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C34924">
        <w:rPr>
          <w:rFonts w:ascii="Times New Roman" w:hAnsi="Times New Roman" w:cs="Times New Roman"/>
          <w:b/>
          <w:sz w:val="28"/>
          <w:szCs w:val="28"/>
        </w:rPr>
        <w:t>2021</w:t>
      </w:r>
      <w:r w:rsidRPr="003C03A7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C34924">
        <w:rPr>
          <w:rFonts w:ascii="Times New Roman" w:hAnsi="Times New Roman" w:cs="Times New Roman"/>
          <w:b/>
          <w:sz w:val="28"/>
          <w:szCs w:val="28"/>
        </w:rPr>
        <w:t>2022</w:t>
      </w:r>
      <w:r w:rsidRPr="003C03A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34924">
        <w:rPr>
          <w:rFonts w:ascii="Times New Roman" w:hAnsi="Times New Roman" w:cs="Times New Roman"/>
          <w:b/>
          <w:sz w:val="28"/>
          <w:szCs w:val="28"/>
        </w:rPr>
        <w:t>2023</w:t>
      </w:r>
      <w:r w:rsidRPr="003C03A7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6B77AC" w:rsidRPr="003C03A7" w:rsidRDefault="006B77AC" w:rsidP="006B77AC">
      <w:pPr>
        <w:rPr>
          <w:rFonts w:ascii="Times New Roman" w:hAnsi="Times New Roman" w:cs="Times New Roman"/>
          <w:sz w:val="28"/>
          <w:szCs w:val="28"/>
        </w:rPr>
      </w:pP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Иркутской области на </w:t>
      </w:r>
      <w:r w:rsidR="00C34924">
        <w:rPr>
          <w:rFonts w:ascii="Times New Roman" w:hAnsi="Times New Roman" w:cs="Times New Roman"/>
          <w:sz w:val="28"/>
          <w:szCs w:val="28"/>
        </w:rPr>
        <w:t>2021</w:t>
      </w:r>
      <w:r w:rsidRPr="003C03A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C34924">
        <w:rPr>
          <w:rFonts w:ascii="Times New Roman" w:hAnsi="Times New Roman" w:cs="Times New Roman"/>
          <w:sz w:val="28"/>
          <w:szCs w:val="28"/>
        </w:rPr>
        <w:t>2022</w:t>
      </w:r>
      <w:r w:rsidRPr="003C03A7">
        <w:rPr>
          <w:rFonts w:ascii="Times New Roman" w:hAnsi="Times New Roman" w:cs="Times New Roman"/>
          <w:sz w:val="28"/>
          <w:szCs w:val="28"/>
        </w:rPr>
        <w:t xml:space="preserve"> и </w:t>
      </w:r>
      <w:r w:rsidR="00C34924">
        <w:rPr>
          <w:rFonts w:ascii="Times New Roman" w:hAnsi="Times New Roman" w:cs="Times New Roman"/>
          <w:sz w:val="28"/>
          <w:szCs w:val="28"/>
        </w:rPr>
        <w:t>2023</w:t>
      </w:r>
      <w:r w:rsidRPr="003C03A7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 налоговой политики) подготовлены с целью составления проекта </w:t>
      </w:r>
      <w:r w:rsidR="00883A9A">
        <w:rPr>
          <w:rFonts w:ascii="Times New Roman" w:hAnsi="Times New Roman" w:cs="Times New Roman"/>
          <w:sz w:val="28"/>
          <w:szCs w:val="28"/>
        </w:rPr>
        <w:t>местно</w:t>
      </w:r>
      <w:r w:rsidRPr="003C03A7">
        <w:rPr>
          <w:rFonts w:ascii="Times New Roman" w:hAnsi="Times New Roman" w:cs="Times New Roman"/>
          <w:sz w:val="28"/>
          <w:szCs w:val="28"/>
        </w:rPr>
        <w:t xml:space="preserve">го бюджета на очередной финансовый год и двухлетний плановый период. </w:t>
      </w: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Основанием для подготовки Основных направлений налоговой политики послужили пункт 2 статьи 172 Бюджетного кодекса Российской Федерации, пункт 1 статьи 10 Закона Иркутской области от 23.07.2008 № 55-оз «О бюджетном процессе Иркутской области», Положением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3C03A7">
        <w:rPr>
          <w:rFonts w:ascii="Times New Roman" w:hAnsi="Times New Roman" w:cs="Times New Roman"/>
          <w:sz w:val="28"/>
          <w:szCs w:val="28"/>
        </w:rPr>
        <w:t xml:space="preserve"> поселения, утвержденным решением Думы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3C03A7">
        <w:rPr>
          <w:rFonts w:ascii="Times New Roman" w:hAnsi="Times New Roman" w:cs="Times New Roman"/>
          <w:sz w:val="28"/>
          <w:szCs w:val="28"/>
        </w:rPr>
        <w:t xml:space="preserve"> поселения от  </w:t>
      </w:r>
      <w:r w:rsidR="00D94227">
        <w:rPr>
          <w:rFonts w:ascii="Times New Roman" w:hAnsi="Times New Roman" w:cs="Times New Roman"/>
          <w:sz w:val="28"/>
          <w:szCs w:val="28"/>
        </w:rPr>
        <w:t>31.10.</w:t>
      </w:r>
      <w:r w:rsidR="001D714B">
        <w:rPr>
          <w:rFonts w:ascii="Times New Roman" w:hAnsi="Times New Roman" w:cs="Times New Roman"/>
          <w:sz w:val="28"/>
          <w:szCs w:val="28"/>
        </w:rPr>
        <w:t>2019</w:t>
      </w:r>
      <w:r w:rsidR="00D94227">
        <w:rPr>
          <w:rFonts w:ascii="Times New Roman" w:hAnsi="Times New Roman" w:cs="Times New Roman"/>
          <w:sz w:val="28"/>
          <w:szCs w:val="28"/>
        </w:rPr>
        <w:t>г.</w:t>
      </w:r>
      <w:r w:rsidRPr="003C03A7">
        <w:rPr>
          <w:rFonts w:ascii="Times New Roman" w:hAnsi="Times New Roman" w:cs="Times New Roman"/>
          <w:sz w:val="28"/>
          <w:szCs w:val="28"/>
        </w:rPr>
        <w:t xml:space="preserve"> №</w:t>
      </w:r>
      <w:r w:rsidR="00D94227">
        <w:rPr>
          <w:rFonts w:ascii="Times New Roman" w:hAnsi="Times New Roman" w:cs="Times New Roman"/>
          <w:sz w:val="28"/>
          <w:szCs w:val="28"/>
        </w:rPr>
        <w:t>72</w:t>
      </w:r>
      <w:r w:rsidRPr="003C03A7">
        <w:rPr>
          <w:rFonts w:ascii="Times New Roman" w:hAnsi="Times New Roman" w:cs="Times New Roman"/>
          <w:sz w:val="28"/>
          <w:szCs w:val="28"/>
        </w:rPr>
        <w:t>.</w:t>
      </w: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и бюджетной политики не являются нормативным правовым актом, однако представляют собой основание для подготовки </w:t>
      </w:r>
      <w:r w:rsidR="00D94227">
        <w:rPr>
          <w:rFonts w:ascii="Times New Roman" w:hAnsi="Times New Roman" w:cs="Times New Roman"/>
          <w:sz w:val="28"/>
          <w:szCs w:val="28"/>
        </w:rPr>
        <w:t>Кунерминскому городскому</w:t>
      </w:r>
      <w:r w:rsidRPr="003C03A7">
        <w:rPr>
          <w:rFonts w:ascii="Times New Roman" w:hAnsi="Times New Roman" w:cs="Times New Roman"/>
          <w:sz w:val="28"/>
          <w:szCs w:val="28"/>
        </w:rPr>
        <w:t xml:space="preserve"> поселению проектов изменений в законодательство о налогах и сборах.</w:t>
      </w: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Основными целями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3C03A7">
        <w:rPr>
          <w:rFonts w:ascii="Times New Roman" w:hAnsi="Times New Roman" w:cs="Times New Roman"/>
          <w:sz w:val="28"/>
          <w:szCs w:val="28"/>
        </w:rPr>
        <w:t xml:space="preserve"> поселения Иркутской области являются:</w:t>
      </w: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эффективное решение текущих задач в условиях ограниченности бюджетных ресурсов;</w:t>
      </w: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устойчивое социально-экономическое развитие поселения;</w:t>
      </w: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улучшение качества жизни населения, в том числе за счет обеспечение граждан доступными и качественными государственными (муниципальными) услугами;</w:t>
      </w: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эффективное функционирование бюджетной системы.</w:t>
      </w:r>
    </w:p>
    <w:p w:rsidR="006B77AC" w:rsidRPr="003C03A7" w:rsidRDefault="006B77AC" w:rsidP="006B77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При этом необходимо направить усилия на решение следующих основных задач:</w:t>
      </w:r>
    </w:p>
    <w:p w:rsidR="006B77AC" w:rsidRPr="003C03A7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расходов, совершенствования перечня и улучшение качества оказания муниципальных услуг.</w:t>
      </w:r>
    </w:p>
    <w:p w:rsidR="006B77AC" w:rsidRPr="003C03A7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Внедрение и развитие инструментов поддержки инновационного развития предпринимательства.</w:t>
      </w:r>
    </w:p>
    <w:p w:rsidR="006B77AC" w:rsidRPr="003C03A7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Сохранение и развитие налогового потенциала на территории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3C03A7">
        <w:rPr>
          <w:rFonts w:ascii="Times New Roman" w:hAnsi="Times New Roman" w:cs="Times New Roman"/>
          <w:sz w:val="28"/>
          <w:szCs w:val="28"/>
        </w:rPr>
        <w:t xml:space="preserve"> поселения, поддержка развивающихся отраслей, в том числе:</w:t>
      </w:r>
    </w:p>
    <w:p w:rsidR="006B77AC" w:rsidRPr="003C03A7" w:rsidRDefault="006B77AC" w:rsidP="006B77AC">
      <w:pPr>
        <w:pStyle w:val="a6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содействие деловой активности и создание максимально благоприятных условий для предпринимательства;</w:t>
      </w:r>
    </w:p>
    <w:p w:rsidR="006B77AC" w:rsidRPr="003C03A7" w:rsidRDefault="006B77AC" w:rsidP="006B77AC">
      <w:pPr>
        <w:pStyle w:val="a6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lastRenderedPageBreak/>
        <w:t>- поддержка социально-значимых отраслей экономики: сельского хозяйства, жилищного строительства и малого предпринимательства.</w:t>
      </w:r>
    </w:p>
    <w:p w:rsidR="006B77AC" w:rsidRPr="003C03A7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Обеспечение сбалансированности бюджетной системы с целью безусловного исполнения действующих расходных обязательств;</w:t>
      </w:r>
    </w:p>
    <w:p w:rsidR="006B77AC" w:rsidRPr="003C03A7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Налоговая политика Иркутской области в перспективе будет определяться исходя из необходимости сохранения производственного потенциала региона, вызванного ограничительными мерами как внутреннего, так и внешнего характера, а также дальнейшего повышения эффективности мер налогового стимулирования инвестиционной деятельности.</w:t>
      </w:r>
    </w:p>
    <w:p w:rsidR="006B77AC" w:rsidRPr="003C03A7" w:rsidRDefault="006B77AC" w:rsidP="006B77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77AC" w:rsidRPr="003C03A7" w:rsidRDefault="006B77AC" w:rsidP="006B77AC">
      <w:pPr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A7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</w:t>
      </w:r>
    </w:p>
    <w:p w:rsidR="006B77AC" w:rsidRPr="003C03A7" w:rsidRDefault="006B77AC" w:rsidP="006B77AC">
      <w:pPr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ab/>
        <w:t>Исходя из того, что бюджет муниципального образования в части 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среднем за </w:t>
      </w:r>
      <w:r w:rsidR="001D714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349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D714B">
        <w:rPr>
          <w:rFonts w:ascii="Times New Roman" w:hAnsi="Times New Roman" w:cs="Times New Roman"/>
          <w:sz w:val="28"/>
          <w:szCs w:val="28"/>
        </w:rPr>
        <w:t>72,4</w:t>
      </w:r>
      <w:r w:rsidRPr="003C03A7">
        <w:rPr>
          <w:rFonts w:ascii="Times New Roman" w:hAnsi="Times New Roman" w:cs="Times New Roman"/>
          <w:sz w:val="28"/>
          <w:szCs w:val="28"/>
        </w:rPr>
        <w:t>% сформирован из друг</w:t>
      </w:r>
      <w:r>
        <w:rPr>
          <w:rFonts w:ascii="Times New Roman" w:hAnsi="Times New Roman" w:cs="Times New Roman"/>
          <w:sz w:val="28"/>
          <w:szCs w:val="28"/>
        </w:rPr>
        <w:t>их бюджетов бюджетной системы  Иркутской области</w:t>
      </w:r>
      <w:r w:rsidRPr="003C03A7">
        <w:rPr>
          <w:rFonts w:ascii="Times New Roman" w:hAnsi="Times New Roman" w:cs="Times New Roman"/>
          <w:sz w:val="28"/>
          <w:szCs w:val="28"/>
        </w:rPr>
        <w:t xml:space="preserve"> и н</w:t>
      </w:r>
      <w:r w:rsidR="00883A9A">
        <w:rPr>
          <w:rFonts w:ascii="Times New Roman" w:hAnsi="Times New Roman" w:cs="Times New Roman"/>
          <w:sz w:val="28"/>
          <w:szCs w:val="28"/>
        </w:rPr>
        <w:t xml:space="preserve">а </w:t>
      </w:r>
      <w:r w:rsidR="001D714B">
        <w:rPr>
          <w:rFonts w:ascii="Times New Roman" w:hAnsi="Times New Roman" w:cs="Times New Roman"/>
          <w:sz w:val="28"/>
          <w:szCs w:val="28"/>
        </w:rPr>
        <w:t>27,6</w:t>
      </w:r>
      <w:r w:rsidRPr="003C03A7">
        <w:rPr>
          <w:rFonts w:ascii="Times New Roman" w:hAnsi="Times New Roman" w:cs="Times New Roman"/>
          <w:sz w:val="28"/>
          <w:szCs w:val="28"/>
        </w:rPr>
        <w:t xml:space="preserve"> % - из местных налогов, налоговая политика муниципального образования в основном определяется органами государственной власти.</w:t>
      </w:r>
    </w:p>
    <w:p w:rsidR="006B77AC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в </w:t>
      </w:r>
      <w:r w:rsidR="00437DD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1D714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году имеют положительную динамику с темпом роста </w:t>
      </w:r>
      <w:r w:rsidR="00437DD8">
        <w:rPr>
          <w:rFonts w:ascii="Times New Roman" w:hAnsi="Times New Roman" w:cs="Times New Roman"/>
          <w:sz w:val="28"/>
          <w:szCs w:val="28"/>
        </w:rPr>
        <w:t>123,1</w:t>
      </w:r>
      <w:r>
        <w:rPr>
          <w:rFonts w:ascii="Times New Roman" w:hAnsi="Times New Roman" w:cs="Times New Roman"/>
          <w:sz w:val="28"/>
          <w:szCs w:val="28"/>
        </w:rPr>
        <w:t xml:space="preserve">% (динамика поступлений доходов в бюджет Кунерминского городского поселения приведена в таблице 1). А </w:t>
      </w:r>
      <w:r w:rsidR="001D714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к </w:t>
      </w:r>
      <w:r w:rsidR="001D714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объем налоговых и неналоговых поступлений имеет отрицательную динамику,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снижением поступлений по </w:t>
      </w:r>
      <w:r w:rsidR="00437DD8">
        <w:rPr>
          <w:rFonts w:ascii="Times New Roman" w:hAnsi="Times New Roman" w:cs="Times New Roman"/>
          <w:sz w:val="28"/>
          <w:szCs w:val="28"/>
        </w:rPr>
        <w:t>НДФЛ, связанный с прекращением работ по завершению строительства тоннеля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7AC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поступлений имеет </w:t>
      </w:r>
      <w:r w:rsidR="009422A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. Его доля составляет в </w:t>
      </w:r>
      <w:r w:rsidR="001D714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7DD8">
        <w:rPr>
          <w:rFonts w:ascii="Times New Roman" w:hAnsi="Times New Roman" w:cs="Times New Roman"/>
          <w:sz w:val="28"/>
          <w:szCs w:val="28"/>
        </w:rPr>
        <w:t>91,9</w:t>
      </w:r>
      <w:r>
        <w:rPr>
          <w:rFonts w:ascii="Times New Roman" w:hAnsi="Times New Roman" w:cs="Times New Roman"/>
          <w:sz w:val="28"/>
          <w:szCs w:val="28"/>
        </w:rPr>
        <w:t xml:space="preserve"> %, в </w:t>
      </w:r>
      <w:r w:rsidR="001D714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году </w:t>
      </w:r>
      <w:r w:rsidR="00437DD8">
        <w:rPr>
          <w:rFonts w:ascii="Times New Roman" w:hAnsi="Times New Roman" w:cs="Times New Roman"/>
          <w:sz w:val="28"/>
          <w:szCs w:val="28"/>
        </w:rPr>
        <w:t>76,6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="001D714B">
        <w:rPr>
          <w:rFonts w:ascii="Times New Roman" w:hAnsi="Times New Roman" w:cs="Times New Roman"/>
          <w:sz w:val="28"/>
          <w:szCs w:val="28"/>
        </w:rPr>
        <w:t>2018</w:t>
      </w:r>
      <w:r w:rsidR="00437DD8">
        <w:rPr>
          <w:rFonts w:ascii="Times New Roman" w:hAnsi="Times New Roman" w:cs="Times New Roman"/>
          <w:sz w:val="28"/>
          <w:szCs w:val="28"/>
        </w:rPr>
        <w:t xml:space="preserve"> году 92,4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="001D714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7DD8">
        <w:rPr>
          <w:rFonts w:ascii="Times New Roman" w:hAnsi="Times New Roman" w:cs="Times New Roman"/>
          <w:sz w:val="28"/>
          <w:szCs w:val="28"/>
        </w:rPr>
        <w:t>92,4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B77AC" w:rsidRDefault="006B77AC" w:rsidP="006B77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B77AC" w:rsidRDefault="006B77AC" w:rsidP="006B7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поступлений налоговых и неналоговых доходов бюджет Кунерминского городского поселения</w:t>
      </w:r>
    </w:p>
    <w:p w:rsidR="006B77AC" w:rsidRDefault="006B77AC" w:rsidP="006B77AC">
      <w:pPr>
        <w:ind w:firstLine="7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9840" w:type="dxa"/>
        <w:tblInd w:w="91" w:type="dxa"/>
        <w:tblLook w:val="04A0"/>
      </w:tblPr>
      <w:tblGrid>
        <w:gridCol w:w="2700"/>
        <w:gridCol w:w="1040"/>
        <w:gridCol w:w="1040"/>
        <w:gridCol w:w="1040"/>
        <w:gridCol w:w="1320"/>
        <w:gridCol w:w="1380"/>
        <w:gridCol w:w="1320"/>
      </w:tblGrid>
      <w:tr w:rsidR="001D714B" w:rsidTr="001D714B">
        <w:trPr>
          <w:trHeight w:val="6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2 016,00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2 017,00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2 018,00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Темп роста 2018г. к 2016г.,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2 019,00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Темп роста 2019г. к 2018г., %</w:t>
            </w:r>
          </w:p>
        </w:tc>
      </w:tr>
      <w:tr w:rsidR="001D714B" w:rsidTr="001D714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D714B" w:rsidRDefault="001D71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 –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2 770,70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3 797,00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2 894,97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84,8%</w:t>
            </w:r>
          </w:p>
        </w:tc>
      </w:tr>
      <w:tr w:rsidR="001D714B" w:rsidTr="001D714B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14B" w:rsidRDefault="001D714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2 770,70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3 793,40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2 894,97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84,8%</w:t>
            </w:r>
          </w:p>
        </w:tc>
      </w:tr>
      <w:tr w:rsidR="001D714B" w:rsidTr="001D714B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14B" w:rsidRDefault="001D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2 545,90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2 904,10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3 153,60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2 524,87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80,1%</w:t>
            </w:r>
          </w:p>
        </w:tc>
      </w:tr>
      <w:tr w:rsidR="001D714B" w:rsidTr="001D714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14B" w:rsidRDefault="001D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144,0%</w:t>
            </w:r>
          </w:p>
        </w:tc>
      </w:tr>
      <w:tr w:rsidR="001D714B" w:rsidTr="001D714B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14B" w:rsidRDefault="001D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78,3%</w:t>
            </w:r>
          </w:p>
        </w:tc>
      </w:tr>
      <w:tr w:rsidR="001D714B" w:rsidTr="001D714B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14B" w:rsidRDefault="001D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125,0%</w:t>
            </w:r>
          </w:p>
        </w:tc>
      </w:tr>
      <w:tr w:rsidR="001D714B" w:rsidTr="001D714B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14B" w:rsidRDefault="001D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возмещения ущерба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#ДЕЛ/0!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#ДЕЛ/0!</w:t>
            </w:r>
          </w:p>
        </w:tc>
      </w:tr>
      <w:tr w:rsidR="001D714B" w:rsidTr="001D714B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14B" w:rsidRDefault="001D714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#ДЕЛ/0!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14B" w:rsidRDefault="001D7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#ДЕЛ/0!</w:t>
            </w:r>
          </w:p>
        </w:tc>
      </w:tr>
    </w:tbl>
    <w:p w:rsidR="006B18E7" w:rsidRDefault="006B18E7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6B77AC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налог на имущество физических лиц в </w:t>
      </w:r>
      <w:r w:rsidR="00437DD8">
        <w:rPr>
          <w:rFonts w:ascii="Times New Roman" w:hAnsi="Times New Roman" w:cs="Times New Roman"/>
          <w:sz w:val="28"/>
          <w:szCs w:val="28"/>
        </w:rPr>
        <w:t>Кунерминском городском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7D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1D714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исчисляется из кадастровой стоимости объектов налогообложения.</w:t>
      </w: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В трехлетней перспективе </w:t>
      </w:r>
      <w:r w:rsidR="00C34924">
        <w:rPr>
          <w:rFonts w:ascii="Times New Roman" w:hAnsi="Times New Roman" w:cs="Times New Roman"/>
          <w:sz w:val="28"/>
          <w:szCs w:val="28"/>
        </w:rPr>
        <w:t>2021</w:t>
      </w:r>
      <w:r w:rsidRPr="003C03A7">
        <w:rPr>
          <w:rFonts w:ascii="Times New Roman" w:hAnsi="Times New Roman" w:cs="Times New Roman"/>
          <w:sz w:val="28"/>
          <w:szCs w:val="28"/>
        </w:rPr>
        <w:t>-</w:t>
      </w:r>
      <w:r w:rsidR="00C34924">
        <w:rPr>
          <w:rFonts w:ascii="Times New Roman" w:hAnsi="Times New Roman" w:cs="Times New Roman"/>
          <w:sz w:val="28"/>
          <w:szCs w:val="28"/>
        </w:rPr>
        <w:t>2023</w:t>
      </w:r>
      <w:r w:rsidRPr="003C03A7">
        <w:rPr>
          <w:rFonts w:ascii="Times New Roman" w:hAnsi="Times New Roman" w:cs="Times New Roman"/>
          <w:sz w:val="28"/>
          <w:szCs w:val="28"/>
        </w:rPr>
        <w:t xml:space="preserve"> годов приоритеты государства в области налоговой политики в целом остаются такими же, как и ранее – создание эффективной налоговой системы, обеспечивающей бюджетную устойчивость в среднесрочной и долгосрочной перспективе.</w:t>
      </w: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ab/>
        <w:t>Налоговая политика, с одной стороны, будет направлена на противодействие негативным эффектам экономического кризиса, а с другой стороны – на создание условий для восстановления положительных темпов экономического роста. В этой связи важнейшим фактором налоговой политики является необходимость поддержания сбалансированности бюджетной системы и стимулирования инновационной активности.</w:t>
      </w: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Создание стимулов для инновационной активности налогоплательщиков, а так же поддержка инноваций и модернизации в Российской Федерации, будут основными целями налоговой политики в среднесрочной перспективе.</w:t>
      </w: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Муниципальному образованию предстоит дальнейшее совершенствование проводимой налоговой политики по собственным доходным источникам, ориентированной на сохранение стабильности доходной базы местных бюджетов при оптимальной налоговой нагрузке на налогоплательщиков по следующим направлениям:</w:t>
      </w: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ab/>
        <w:t>- создание благоприятных условий для расширения и развития негосударственного сектора экономики, в том числе малого бизнеса;</w:t>
      </w: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увеличение доходов бюджетных учреждений от оказания платных услуг за счет расширения их перечня;</w:t>
      </w: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повышение качества администраторов доходов местного бюджета с целью обеспечения полноты и своевременности поступлений в местный бюджет;</w:t>
      </w: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собственностью, повышение уровня ответственности за выполнение плановых показателей поступления неналоговых доходов в местный бюджет;</w:t>
      </w: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сокращение имущества, не обеспечивающего выполнение функций и полномочий муниципального образования. Получение единовременных доходов не должно быть единственной целью приватизации имущества. В первую очередь приватизация должна способствовать получению позитивного экономического, социального и бюджетного эффекта;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обеспечение тесного взаимодействия со всеми администраторами доходов, направленного, в первую очередь, на безусловное исполнение всеми налогоплательщиками платежной дисциплины;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- повышение эффективности контроля использования имущества, находящегося в муниципальной собственности, проведение своевременной претензионной исковой работы с неплательщиками указанных платежей и осуществление мер принудительного взыскания задолженности. 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9C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задачей налоговой политики на </w:t>
      </w:r>
      <w:r w:rsidR="00C34924">
        <w:rPr>
          <w:rFonts w:ascii="Times New Roman" w:hAnsi="Times New Roman" w:cs="Times New Roman"/>
          <w:sz w:val="28"/>
          <w:szCs w:val="28"/>
        </w:rPr>
        <w:t>2021</w:t>
      </w:r>
      <w:r w:rsidRPr="00093D9C">
        <w:rPr>
          <w:rFonts w:ascii="Times New Roman" w:hAnsi="Times New Roman" w:cs="Times New Roman"/>
          <w:sz w:val="28"/>
          <w:szCs w:val="28"/>
        </w:rPr>
        <w:t xml:space="preserve"> - </w:t>
      </w:r>
      <w:r w:rsidR="00C34924">
        <w:rPr>
          <w:rFonts w:ascii="Times New Roman" w:hAnsi="Times New Roman" w:cs="Times New Roman"/>
          <w:sz w:val="28"/>
          <w:szCs w:val="28"/>
        </w:rPr>
        <w:t>2023</w:t>
      </w:r>
      <w:r w:rsidRPr="00093D9C">
        <w:rPr>
          <w:rFonts w:ascii="Times New Roman" w:hAnsi="Times New Roman" w:cs="Times New Roman"/>
          <w:sz w:val="28"/>
          <w:szCs w:val="28"/>
        </w:rPr>
        <w:t xml:space="preserve"> годы является реализация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 мер, направленных на увеличение доходного потенциала налоговой системы, повышение уровня собственных доходов бюджета поселения. Налоговая политика в муниципальном образовании будет формироваться также с учетом изменений, принятых и планируемых к принятию на федеральном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В целях увеличения собираемости платежей в бюджет и совершенствования взаимодействия со всеми участниками бюджетного процесса на предстоящий год и плановый период необходимо выполнение мероприятий, поставленных ранее: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наращивание налогового потенциала;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мобилизация налоговых и неналоговых доходов в бюджет поселения в полном объеме, в том числе за счет дальнейшего совершенствования качества администрирования;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создания для налогоплательщиков максимально комфортных условий для уплаты законно установленных платежей</w:t>
      </w: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ab/>
        <w:t>В целях формирования объективной налогооблагаемой базы по налогам, зачисляемым в местный бюджет, особое внимание нужно уделить земельным участкам под многоквартирными домами с целью формирования таких участков и постановки их на кадастровый учет, выявлению организаций и физических лиц, осуществляющих деятельность на территории муниципального образования без регистрации правообладателей земельных участков.</w:t>
      </w:r>
    </w:p>
    <w:p w:rsidR="006B77AC" w:rsidRPr="003C03A7" w:rsidRDefault="006B77AC" w:rsidP="006B77AC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6B77AC" w:rsidRDefault="006B77AC" w:rsidP="006B77AC">
      <w:pPr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03A7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3C03A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C03A7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бюджетной политики</w:t>
      </w:r>
    </w:p>
    <w:p w:rsidR="006B77AC" w:rsidRPr="003C03A7" w:rsidRDefault="006B77AC" w:rsidP="006B77AC">
      <w:pPr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При разработке основных направлений бюджетной политики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 учтена государственная политика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3C03A7">
        <w:rPr>
          <w:rFonts w:ascii="Times New Roman" w:hAnsi="Times New Roman" w:cs="Times New Roman"/>
          <w:sz w:val="28"/>
          <w:szCs w:val="28"/>
        </w:rPr>
        <w:t xml:space="preserve"> в вопросах обеспечения сбалансированности и финансовой устойчивости бюджетной системы, а также развития социальной сферы.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Таким образом, основными задачами бюджетной политики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6B77AC" w:rsidRDefault="006B77AC" w:rsidP="006B77AC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4F9">
        <w:rPr>
          <w:rFonts w:ascii="Times New Roman" w:hAnsi="Times New Roman" w:cs="Times New Roman"/>
          <w:sz w:val="28"/>
          <w:szCs w:val="28"/>
        </w:rPr>
        <w:t xml:space="preserve">повышение эффективности расходов и переориентация бюджетных ассигнований на реализацию приоритетных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6B77AC" w:rsidRDefault="006B77AC" w:rsidP="006B77AC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4F9">
        <w:rPr>
          <w:rFonts w:ascii="Times New Roman" w:hAnsi="Times New Roman" w:cs="Times New Roman"/>
          <w:sz w:val="28"/>
          <w:szCs w:val="28"/>
        </w:rPr>
        <w:t xml:space="preserve"> безусловное выполнение принятых расходных обязательств;</w:t>
      </w:r>
    </w:p>
    <w:p w:rsidR="006B77AC" w:rsidRDefault="006B77AC" w:rsidP="006B77AC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4F9">
        <w:rPr>
          <w:rFonts w:ascii="Times New Roman" w:hAnsi="Times New Roman" w:cs="Times New Roman"/>
          <w:sz w:val="28"/>
          <w:szCs w:val="28"/>
        </w:rPr>
        <w:t xml:space="preserve">долгосрочная сбалансированность бюджета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среднесрочном периоде будут являться: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1. Формирование параметров бюджета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перспективу, исходя из безусловного исполнения принятых расходных обязательств, четким разграничением приоритетности бюджетных расходов, с учетом их оптимизации и повышения эффективности использования финансовых ресурсов.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управления муниципальными финансами является обеспечение выполнения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 и обеспечение долгосрочной сбалансированности и устойчивости бюджетной системы. 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Проведение мероприятий по оптимизации не возможно без определения приоритетов бюджетных расходов, как в целом по бюджету, так и в рамках ведомственных расходов отдельно взятого субъекта бюджетного планирования. При этом недопустимо сокращать объем предоставляемых муниципальных услуг, а также снижать качество их предоставления.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В этой связи необходимо: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осуществлять нормативное правовое регулирование в сфере бюджетного процесса;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организовать качественный бюджетный процесс, включающий стадии планирования, исполнения, формирования отчетности и контроля;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формировать бюджет в рамках и с учетом долгосрочного прогноза параметров бюджетной системы;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проводить взвешенную и предсказуемую бюджетную и налоговую политику;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- обеспечивать доступность информации по рассмотрению, утверждению и исполнению бюджета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>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обеспечить прозрачность и открытость муниципальных финансов;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совершенствовать муниципальный финансовый контроль.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Таким образом, в ходе формирования и исполнения бюджета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необходимо учесть следующие приоритеты: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1.1.В сфере общегосударственных вопросов и национальной безопасности.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соблюдение нормативов на оплату труда выборных лиц. Проводить работу, связанную с повышение уровня защиты населения и территорий от чрезвычайных ситуаций, обеспечения пожарной безопасности.</w:t>
      </w:r>
    </w:p>
    <w:p w:rsidR="006B77AC" w:rsidRPr="003C03A7" w:rsidRDefault="006B77AC" w:rsidP="006B77AC">
      <w:pPr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            1.2.В сфере культуры и кинематографии.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Приоритетом для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 станет 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3A7">
        <w:rPr>
          <w:rFonts w:ascii="Times New Roman" w:hAnsi="Times New Roman" w:cs="Times New Roman"/>
          <w:sz w:val="28"/>
          <w:szCs w:val="28"/>
        </w:rPr>
        <w:t>учреждений культуры.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Бюджетная политика в сфере культуры будет направлена на решение следующих задач: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внедрение и распространение информационных технологий в сфере культуры;</w:t>
      </w:r>
    </w:p>
    <w:p w:rsidR="006B77AC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оказываемых услуг</w:t>
      </w:r>
      <w:r w:rsidRPr="003C03A7">
        <w:rPr>
          <w:rFonts w:ascii="Times New Roman" w:hAnsi="Times New Roman" w:cs="Times New Roman"/>
          <w:sz w:val="28"/>
          <w:szCs w:val="28"/>
        </w:rPr>
        <w:t>;</w:t>
      </w:r>
    </w:p>
    <w:p w:rsidR="006B77AC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народного творчества.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1.3.В сфере физической культуры и спорта.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В </w:t>
      </w:r>
      <w:r w:rsidR="00C34924">
        <w:rPr>
          <w:rFonts w:ascii="Times New Roman" w:hAnsi="Times New Roman" w:cs="Times New Roman"/>
          <w:sz w:val="28"/>
          <w:szCs w:val="28"/>
        </w:rPr>
        <w:t>2021</w:t>
      </w:r>
      <w:r w:rsidRPr="003C03A7">
        <w:rPr>
          <w:rFonts w:ascii="Times New Roman" w:hAnsi="Times New Roman" w:cs="Times New Roman"/>
          <w:sz w:val="28"/>
          <w:szCs w:val="28"/>
        </w:rPr>
        <w:t>-</w:t>
      </w:r>
      <w:r w:rsidR="00C34924">
        <w:rPr>
          <w:rFonts w:ascii="Times New Roman" w:hAnsi="Times New Roman" w:cs="Times New Roman"/>
          <w:sz w:val="28"/>
          <w:szCs w:val="28"/>
        </w:rPr>
        <w:t>2023</w:t>
      </w:r>
      <w:r w:rsidRPr="003C03A7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повышению эффективности системы финансового обеспечения расходных обязатель</w:t>
      </w:r>
      <w:proofErr w:type="gramStart"/>
      <w:r w:rsidRPr="003C03A7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ере физической культуры и спорта. Формирование объемов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 в предстоящие 3 года будет осуществляться исходя из необходимости реализации предусмотренных программой мероприятий.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усилия проводимой бюджетной политики в указанной сфере будут сконцентрированы </w:t>
      </w:r>
      <w:proofErr w:type="gramStart"/>
      <w:r w:rsidRPr="003C03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>: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-подготовке, организации и проведении физкультурных и спортивных соревнований, мероприятий;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03A7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 инфраструктуры спорта, включая </w:t>
      </w:r>
      <w:r>
        <w:rPr>
          <w:rFonts w:ascii="Times New Roman" w:hAnsi="Times New Roman" w:cs="Times New Roman"/>
          <w:sz w:val="28"/>
          <w:szCs w:val="28"/>
        </w:rPr>
        <w:t>к материально-техническому обеспечению – наличие спортивных площадок, стадионов, инвентаря</w:t>
      </w:r>
      <w:r w:rsidRPr="003C03A7">
        <w:rPr>
          <w:rFonts w:ascii="Times New Roman" w:hAnsi="Times New Roman" w:cs="Times New Roman"/>
          <w:sz w:val="28"/>
          <w:szCs w:val="28"/>
        </w:rPr>
        <w:t>;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- популяризации здорового образа жизни, в том числе занятий физической культурой и спортом.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03A7">
        <w:rPr>
          <w:rFonts w:ascii="Times New Roman" w:hAnsi="Times New Roman" w:cs="Times New Roman"/>
          <w:sz w:val="28"/>
          <w:szCs w:val="28"/>
        </w:rPr>
        <w:t>.В области дорожного хозяйства.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Бюджетная политика в области дорожного хозяйства будет направлена на поддержание автомобильных дорог местного значения в нормативном состоянии. Финансирование дорожного хозяйства будет осуществляться за счет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>.</w:t>
      </w:r>
    </w:p>
    <w:p w:rsidR="006B77AC" w:rsidRPr="003C03A7" w:rsidRDefault="006B77AC" w:rsidP="006B77A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03A7">
        <w:rPr>
          <w:rFonts w:ascii="Times New Roman" w:hAnsi="Times New Roman" w:cs="Times New Roman"/>
          <w:sz w:val="28"/>
          <w:szCs w:val="28"/>
        </w:rPr>
        <w:t>.В области жилищно-коммунальной сферы.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В жилищно-коммунальной сфере предусматривается создание эффективных организационных механизмов, обеспечивающих повышение качества и надежности предоставления коммунальных услуг населению, привлечение 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03A7">
        <w:rPr>
          <w:rFonts w:ascii="Times New Roman" w:hAnsi="Times New Roman" w:cs="Times New Roman"/>
          <w:sz w:val="28"/>
          <w:szCs w:val="28"/>
        </w:rPr>
        <w:t>ных инвестиций в коммунальный сектор экономики.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Острота проблемы, связанная с наличием ветхого и аварийного жилищного фонда на территории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>, не снижается из года в год. В связи с этим, важнейшей задачей является выполнение законодательно определенных обязательств по обеспечению жильем граждан в первую очередь, проживающих в дома</w:t>
      </w:r>
      <w:r w:rsidR="009422A9">
        <w:rPr>
          <w:rFonts w:ascii="Times New Roman" w:hAnsi="Times New Roman" w:cs="Times New Roman"/>
          <w:sz w:val="28"/>
          <w:szCs w:val="28"/>
        </w:rPr>
        <w:t xml:space="preserve">х, признанных аварийными до </w:t>
      </w:r>
      <w:r w:rsidR="00C34924">
        <w:rPr>
          <w:rFonts w:ascii="Times New Roman" w:hAnsi="Times New Roman" w:cs="Times New Roman"/>
          <w:sz w:val="28"/>
          <w:szCs w:val="28"/>
        </w:rPr>
        <w:t>2023</w:t>
      </w:r>
      <w:r w:rsidRPr="003C03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03A7">
        <w:rPr>
          <w:rFonts w:ascii="Times New Roman" w:hAnsi="Times New Roman" w:cs="Times New Roman"/>
          <w:sz w:val="28"/>
          <w:szCs w:val="28"/>
        </w:rPr>
        <w:t>Повышение результативности бюджетных расходов, создание механизмов по стимулированию выявления и использования резервов для достижения планируемых результатов (программно-целевых методов управления).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Главная задача программно-целевого принципа заключается в том, чтобы переориентировать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 в условиях четких планов на среднесрочную перспективу.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Необходимо внедрять в бюджетный процесс механизмы, которые выступят в качестве инструмента, обеспечивающего увязку бюджетных расходов и предполагаемых конечных результатов развития соответствующей социально-экономической сферы на долгосрочный период, т.е. обеспечат увязку между бюджетным и стратегическим планированием.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Таким инструментом стал переход на формирование бюджетных расходов в рамках муниципальных программ.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В свою очередь бюджетное планирование (определение объема бюджетных средств на реализацию муниципальных программ) в дальнейшем будет зависеть исключительно от оценки эффективности реализации соответствующей муниципальной программы. Неэффективные программы будут сокращены или полностью исключены из бюджетного финансирования.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lastRenderedPageBreak/>
        <w:t>3. Оценка эффективности новых расходных обязательств с учетом сроков и механизмов их реализации.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В условиях, когда дополнительные доходные источники наполнения бюджетов отсутствуют, особенно тщательно нужно подходить к принятию новых расходных обязательств.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в обязательном порядке должны определить приоритетные расходные обязательства, позволяющие достичь наилучших результатов, в том числе, в долгосрочном периоде. При этом, основной вектор при отборе приоритетных направлений принимаемых обязательств должен быть направлен на реализацию мероприятий, сформулированных в указах Президента Российской Федерации от 7 мая </w:t>
      </w:r>
      <w:r w:rsidR="001D714B">
        <w:rPr>
          <w:rFonts w:ascii="Times New Roman" w:hAnsi="Times New Roman" w:cs="Times New Roman"/>
          <w:sz w:val="28"/>
          <w:szCs w:val="28"/>
        </w:rPr>
        <w:t>2019</w:t>
      </w:r>
      <w:r w:rsidRPr="003C03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Вместе с тем, следует установить бюджетные ограничения по объему роста расходов, поскольку ситуация наращивания бюджетных расходов, без поступлений дополнительных доходов, станет причиной </w:t>
      </w:r>
      <w:proofErr w:type="gramStart"/>
      <w:r w:rsidRPr="003C03A7">
        <w:rPr>
          <w:rFonts w:ascii="Times New Roman" w:hAnsi="Times New Roman" w:cs="Times New Roman"/>
          <w:sz w:val="28"/>
          <w:szCs w:val="28"/>
        </w:rPr>
        <w:t>превышения ограничения размера дефицита бюджета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, что является недопустимым. 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4. Оптимизация расходов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>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В рамках решения задач, связанных с увязкой стратегического и бюджетного планирования, в обязательном порядке необходимо проинвентаризировать действующую систему бюджетных расходов и найти способы ее перестроить (оптимизировать) под стоящие цели и задачи социально-экономического развития поселения.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Наличие определенных сложностей бюджетного финансирования не должно быть препятствием для развития инфраструктуры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>. При этом важной задачей перед органами власти стоит проблема привлечения частных инвестиций в инфраструктурные проекты. Необходимо применять такие инструменты, которые бы позволили снизить нагрузку на бюджет.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Для сокращения неэффективных расходных обязательств и выявления экономии бюджетных средств по действующим расходным обязательствам необходимо разработать комплекс мер, направленных: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- на оптимизацию </w:t>
      </w:r>
      <w:proofErr w:type="gramStart"/>
      <w:r w:rsidRPr="003C03A7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 на закупку товаров, работ, услуг для муниципальных нужд.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Осуществление контроля в сфере закупок товаров, работ, услуг для обеспечения муниципальных нужд должно быть ориентировано на соблюдение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В отношении планирования расходов бюджета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 на закупку товаров, работ, услуг для муниципальных нужд поселения в </w:t>
      </w:r>
      <w:r w:rsidR="00C34924">
        <w:rPr>
          <w:rFonts w:ascii="Times New Roman" w:hAnsi="Times New Roman" w:cs="Times New Roman"/>
          <w:sz w:val="28"/>
          <w:szCs w:val="28"/>
        </w:rPr>
        <w:t>2021</w:t>
      </w:r>
      <w:r w:rsidRPr="003C03A7">
        <w:rPr>
          <w:rFonts w:ascii="Times New Roman" w:hAnsi="Times New Roman" w:cs="Times New Roman"/>
          <w:sz w:val="28"/>
          <w:szCs w:val="28"/>
        </w:rPr>
        <w:t>-</w:t>
      </w:r>
      <w:r w:rsidR="00C34924">
        <w:rPr>
          <w:rFonts w:ascii="Times New Roman" w:hAnsi="Times New Roman" w:cs="Times New Roman"/>
          <w:sz w:val="28"/>
          <w:szCs w:val="28"/>
        </w:rPr>
        <w:t>2023</w:t>
      </w:r>
      <w:r w:rsidRPr="003C03A7">
        <w:rPr>
          <w:rFonts w:ascii="Times New Roman" w:hAnsi="Times New Roman" w:cs="Times New Roman"/>
          <w:sz w:val="28"/>
          <w:szCs w:val="28"/>
        </w:rPr>
        <w:t xml:space="preserve"> годах необходимо исходить из следующего.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5. Повышение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lastRenderedPageBreak/>
        <w:t>Актуальной остается необходимость повышения качества предоставления муниципальных услуг.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Формальный подход использования муниципальных заданий на оказание муниципальных услуг, отсутствие единой методологии формирования нормативных затрат свидетельствует о том, что фактически финансовое обеспечение муниципальных заданий осуществляется на основе достигнутых ранее результатов.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Приоритетным направлением бюджетной политики Российской Федерации на </w:t>
      </w:r>
      <w:r w:rsidR="00C34924">
        <w:rPr>
          <w:rFonts w:ascii="Times New Roman" w:hAnsi="Times New Roman" w:cs="Times New Roman"/>
          <w:sz w:val="28"/>
          <w:szCs w:val="28"/>
        </w:rPr>
        <w:t>2021</w:t>
      </w:r>
      <w:r w:rsidRPr="003C03A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C34924">
        <w:rPr>
          <w:rFonts w:ascii="Times New Roman" w:hAnsi="Times New Roman" w:cs="Times New Roman"/>
          <w:sz w:val="28"/>
          <w:szCs w:val="28"/>
        </w:rPr>
        <w:t>2022</w:t>
      </w:r>
      <w:r w:rsidRPr="003C03A7">
        <w:rPr>
          <w:rFonts w:ascii="Times New Roman" w:hAnsi="Times New Roman" w:cs="Times New Roman"/>
          <w:sz w:val="28"/>
          <w:szCs w:val="28"/>
        </w:rPr>
        <w:t xml:space="preserve"> и </w:t>
      </w:r>
      <w:r w:rsidR="00C34924">
        <w:rPr>
          <w:rFonts w:ascii="Times New Roman" w:hAnsi="Times New Roman" w:cs="Times New Roman"/>
          <w:sz w:val="28"/>
          <w:szCs w:val="28"/>
        </w:rPr>
        <w:t>2023</w:t>
      </w:r>
      <w:r w:rsidRPr="003C03A7">
        <w:rPr>
          <w:rFonts w:ascii="Times New Roman" w:hAnsi="Times New Roman" w:cs="Times New Roman"/>
          <w:sz w:val="28"/>
          <w:szCs w:val="28"/>
        </w:rPr>
        <w:t xml:space="preserve"> годов является постепенный переход на формирование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обеспечения. При этом за муниципальными образованиями сохранятся полномочия по дополнению или детализации данного перечня, а также определению объема расходов на оказание соответствующих муниципальных услуг.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В целях реализации данных нововведений  необходимо активизировать работу по дальнейшему совершенствованию нормативной правовой базы соответствующей отрасли, в части касающейся формирования и выполнения муниципального задания, а также определения нормативных затрат на оказание муниципальных услуг. 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A7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 что бюджет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 будет формироваться по программному принципу, основные параметры муниципальных заданий должны быть включены в состав соответствующих муниципальных программ в качестве целевых показателей их исполнения. 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6. Совершенствование системы оплаты труда в бюджетном секторе.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Реформа системы оказания муниципальных услуг тесно связана с решением задачи по повышению оплаты труда работников бюджетной сферы.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Вопросам оплаты труда в бюджетном секторе в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 всегда уделялось </w:t>
      </w:r>
      <w:proofErr w:type="gramStart"/>
      <w:r w:rsidRPr="003C03A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. Бюджетная политика прошлых периодов была направлена на снижение дифференциации уровня заработной платы между работниками бюджетной сферы и основных отраслей экономики района. 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Учитывая, что вопросы, связанные с повышением заработной платы работников бюджетного сектора, носят не разовый (одномоментный) характер, а направлены на долгосрочный период, необходимо уделить особое внимание системе совершенствования оплаты труда в бюджетном секторе.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Повышение оплаты труда должно быть обусловлено кардинальным повышением эффективности оказания муниципальных услуг, установлением прямой зависимости уровня оплаты труда в отраслях бюджетной сферы от ее производительности. 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Кроме того, необходимо активнее внедрять инструменты, повышающие прозрачность оплаты труда руководителей данных учреждений, позволяющие установить зависимость заработной платы руководителя от качества работы самого учреждения и средней заработной платы его персонала.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В качестве финансового источника мероприятий по совершенствованию системы оплаты труда в бюджетном секторе должны использоваться, прежде </w:t>
      </w:r>
      <w:r w:rsidRPr="003C03A7">
        <w:rPr>
          <w:rFonts w:ascii="Times New Roman" w:hAnsi="Times New Roman" w:cs="Times New Roman"/>
          <w:sz w:val="28"/>
          <w:szCs w:val="28"/>
        </w:rPr>
        <w:lastRenderedPageBreak/>
        <w:t>всего, внутренние резервы муниципальных учреждений, в том числе за счет средств от деятельности, приносящей доход.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7. Повышение прозрачности бюджетов и бюджетного процесса.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Одной из главных проблем в сфере управления муниципальными финансами является недостаточная открытость бюджетов, прозрачность и подотчетность деятельности органов местного самоуправления, низкая степень вовлеченности гражданского общества в обсуждение целей и результатов использования бюджетных средств. 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Прозрачность и открытость муниципальных финансов является реальным инструментом повышения эффективности использования бюджетных средств.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Решая задачи прозрачности в сфере финансов необходимо понимать, что эта область муниципального управления специфична и зачастую непонятна гражданам. Поэтому, в открытом доступе должны быть не только документы, необходимые узкому кругу специалистов, но и информация, способная в понятной для граждан форме донести представление о направлениях расходования бюджетных средств, системе целей и результатов проводимой бюджетной политики. В этой связи нужно проделать работу по созданию в сети Интернет «Бюджета для граждан» и установить </w:t>
      </w:r>
      <w:proofErr w:type="gramStart"/>
      <w:r w:rsidRPr="003C0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 наполнением данного ресурса.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Также, следует более активно использовать такие инструменты открытости бюджетного процесса, как опрос населения и проведение независимого экспертного обсуждения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3A7">
        <w:rPr>
          <w:rFonts w:ascii="Times New Roman" w:hAnsi="Times New Roman" w:cs="Times New Roman"/>
          <w:sz w:val="28"/>
          <w:szCs w:val="28"/>
        </w:rPr>
        <w:t xml:space="preserve">. Это позволит более оперативно реагировать на нужды населения, а также усилит общественный </w:t>
      </w:r>
      <w:proofErr w:type="gramStart"/>
      <w:r w:rsidRPr="003C0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 бюджетными расходами.</w:t>
      </w:r>
    </w:p>
    <w:p w:rsidR="006B77AC" w:rsidRPr="003C03A7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>8. Усиление роли финансового контроля.</w:t>
      </w:r>
    </w:p>
    <w:p w:rsidR="006B77AC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бюджетных средств:</w:t>
      </w:r>
    </w:p>
    <w:p w:rsidR="006B77AC" w:rsidRDefault="006B77AC" w:rsidP="006B77AC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657">
        <w:rPr>
          <w:rFonts w:ascii="Times New Roman" w:hAnsi="Times New Roman" w:cs="Times New Roman"/>
          <w:sz w:val="28"/>
          <w:szCs w:val="28"/>
        </w:rPr>
        <w:t>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7AC" w:rsidRDefault="006B77AC" w:rsidP="006B77AC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повышению эффективности и прозрачности управления государственными и муниципальными финансами.</w:t>
      </w:r>
    </w:p>
    <w:p w:rsidR="006B77AC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в сфере финансового контроля в </w:t>
      </w:r>
      <w:r w:rsidR="00C3492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и среднесрочной перспективе являются:</w:t>
      </w:r>
    </w:p>
    <w:p w:rsidR="006B77AC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РФ и иных нормативных правовых актов, регулирующих бюджетные правоотношения;</w:t>
      </w:r>
    </w:p>
    <w:p w:rsidR="006B77AC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кредиторской и дебиторской задолженности;</w:t>
      </w:r>
    </w:p>
    <w:p w:rsidR="006B77AC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установленных требований к ведению бюджетного учета, составлению и предоставлению бюджетной отчетности;</w:t>
      </w:r>
    </w:p>
    <w:p w:rsidR="006B77AC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экономность, результативность и эффективность использования средств из бюджета;</w:t>
      </w:r>
    </w:p>
    <w:p w:rsidR="006B77AC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законодательства РФ о размещении заказов на поставку товаров, выполнение работ, оказание услуг для государственных и муниципальных нужд.</w:t>
      </w:r>
    </w:p>
    <w:p w:rsidR="006B77AC" w:rsidRPr="00A849FD" w:rsidRDefault="006B77AC" w:rsidP="006B7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финансового контроля должно быть направлено на повышение качества финансового управления и затрагивать вопросы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эффективности использования средств бюджета Кунерминского городского</w:t>
      </w:r>
      <w:r w:rsidRPr="004A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7AC" w:rsidRPr="003C03A7" w:rsidRDefault="006B77AC" w:rsidP="006B7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7AC" w:rsidRPr="003C03A7" w:rsidRDefault="006B77AC" w:rsidP="006B7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A7">
        <w:rPr>
          <w:rFonts w:ascii="Times New Roman" w:hAnsi="Times New Roman" w:cs="Times New Roman"/>
          <w:b/>
          <w:sz w:val="28"/>
          <w:szCs w:val="28"/>
        </w:rPr>
        <w:t xml:space="preserve">Основные меры в области налоговой политики, планируемые к реализации в </w:t>
      </w:r>
      <w:r w:rsidR="00C34924">
        <w:rPr>
          <w:rFonts w:ascii="Times New Roman" w:hAnsi="Times New Roman" w:cs="Times New Roman"/>
          <w:b/>
          <w:sz w:val="28"/>
          <w:szCs w:val="28"/>
        </w:rPr>
        <w:t>2021</w:t>
      </w:r>
      <w:r w:rsidRPr="003C03A7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</w:t>
      </w:r>
      <w:r w:rsidR="00C34924">
        <w:rPr>
          <w:rFonts w:ascii="Times New Roman" w:hAnsi="Times New Roman" w:cs="Times New Roman"/>
          <w:b/>
          <w:sz w:val="28"/>
          <w:szCs w:val="28"/>
        </w:rPr>
        <w:t>2022</w:t>
      </w:r>
      <w:r w:rsidRPr="003C03A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34924">
        <w:rPr>
          <w:rFonts w:ascii="Times New Roman" w:hAnsi="Times New Roman" w:cs="Times New Roman"/>
          <w:b/>
          <w:sz w:val="28"/>
          <w:szCs w:val="28"/>
        </w:rPr>
        <w:t>2023</w:t>
      </w:r>
      <w:r w:rsidRPr="003C03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1. Наиболее актуальным для Иркутской области в плановом периоде будет являться вопрос </w:t>
      </w:r>
      <w:proofErr w:type="gramStart"/>
      <w:r w:rsidRPr="003C03A7">
        <w:rPr>
          <w:rFonts w:ascii="Times New Roman" w:hAnsi="Times New Roman" w:cs="Times New Roman"/>
          <w:sz w:val="28"/>
          <w:szCs w:val="28"/>
        </w:rPr>
        <w:t>перехода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 к налогообложению исходя из кадастровой стоимости имущества физических лиц и отдельных объектов недвижимости, определенных статьей 378.2 Налогового кодекса Российской Федерации.</w:t>
      </w:r>
    </w:p>
    <w:p w:rsidR="006B77AC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A7">
        <w:rPr>
          <w:rFonts w:ascii="Times New Roman" w:hAnsi="Times New Roman" w:cs="Times New Roman"/>
          <w:sz w:val="28"/>
          <w:szCs w:val="28"/>
        </w:rPr>
        <w:t>Переход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 к налогообложению имущества физических лиц исходя из кадастровой стоимости осложнен ввиду высокой инвентаризационной стоимости недвижимости в Иркутской области. </w:t>
      </w: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В отличие от имущества физических лиц </w:t>
      </w:r>
      <w:proofErr w:type="gramStart"/>
      <w:r w:rsidRPr="003C03A7">
        <w:rPr>
          <w:rFonts w:ascii="Times New Roman" w:hAnsi="Times New Roman" w:cs="Times New Roman"/>
          <w:sz w:val="28"/>
          <w:szCs w:val="28"/>
        </w:rPr>
        <w:t>переход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 к налогообложению исходя из кадастровой стоимости отдельных объектов недвижимости, определенных статьей 378.2 Налогового кодекса Российской Федерации (далее торгово-офисная недвижимость), особо актуален. </w:t>
      </w:r>
    </w:p>
    <w:p w:rsidR="006B77AC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3A7">
        <w:rPr>
          <w:rFonts w:ascii="Times New Roman" w:hAnsi="Times New Roman" w:cs="Times New Roman"/>
          <w:sz w:val="28"/>
          <w:szCs w:val="28"/>
        </w:rPr>
        <w:t xml:space="preserve">Право осуществить </w:t>
      </w:r>
      <w:proofErr w:type="gramStart"/>
      <w:r w:rsidRPr="003C03A7">
        <w:rPr>
          <w:rFonts w:ascii="Times New Roman" w:hAnsi="Times New Roman" w:cs="Times New Roman"/>
          <w:sz w:val="28"/>
          <w:szCs w:val="28"/>
        </w:rPr>
        <w:t>переход</w:t>
      </w:r>
      <w:proofErr w:type="gramEnd"/>
      <w:r w:rsidRPr="003C03A7">
        <w:rPr>
          <w:rFonts w:ascii="Times New Roman" w:hAnsi="Times New Roman" w:cs="Times New Roman"/>
          <w:sz w:val="28"/>
          <w:szCs w:val="28"/>
        </w:rPr>
        <w:t xml:space="preserve"> к налогообложению </w:t>
      </w:r>
      <w:r w:rsidR="00904237">
        <w:rPr>
          <w:rFonts w:ascii="Times New Roman" w:hAnsi="Times New Roman" w:cs="Times New Roman"/>
          <w:sz w:val="28"/>
          <w:szCs w:val="28"/>
        </w:rPr>
        <w:t>физических лиц</w:t>
      </w:r>
      <w:r w:rsidRPr="003C03A7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было предоставлено </w:t>
      </w:r>
      <w:r w:rsidR="00904237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3C03A7">
        <w:rPr>
          <w:rFonts w:ascii="Times New Roman" w:hAnsi="Times New Roman" w:cs="Times New Roman"/>
          <w:sz w:val="28"/>
          <w:szCs w:val="28"/>
        </w:rPr>
        <w:t xml:space="preserve"> начиная с 1 января </w:t>
      </w:r>
      <w:r w:rsidR="00C34924">
        <w:rPr>
          <w:rFonts w:ascii="Times New Roman" w:hAnsi="Times New Roman" w:cs="Times New Roman"/>
          <w:sz w:val="28"/>
          <w:szCs w:val="28"/>
        </w:rPr>
        <w:t>2021</w:t>
      </w:r>
      <w:r w:rsidRPr="003C03A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7AC" w:rsidRPr="003C03A7" w:rsidRDefault="006B77AC" w:rsidP="006B7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8C2" w:rsidRDefault="006B77AC" w:rsidP="00870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08C2">
        <w:rPr>
          <w:rFonts w:ascii="Times New Roman" w:hAnsi="Times New Roman" w:cs="Times New Roman"/>
          <w:sz w:val="28"/>
          <w:szCs w:val="28"/>
        </w:rPr>
        <w:t>Кунерминск</w:t>
      </w:r>
      <w:r w:rsidRPr="004A14F9">
        <w:rPr>
          <w:rFonts w:ascii="Times New Roman" w:hAnsi="Times New Roman" w:cs="Times New Roman"/>
          <w:sz w:val="28"/>
          <w:szCs w:val="28"/>
        </w:rPr>
        <w:t>ого</w:t>
      </w:r>
    </w:p>
    <w:p w:rsidR="00C75677" w:rsidRPr="00C75677" w:rsidRDefault="008708C2" w:rsidP="008708C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городско</w:t>
      </w:r>
      <w:r w:rsidR="006B77AC" w:rsidRPr="004A14F9">
        <w:rPr>
          <w:rFonts w:ascii="Times New Roman" w:hAnsi="Times New Roman" w:cs="Times New Roman"/>
          <w:sz w:val="28"/>
          <w:szCs w:val="28"/>
        </w:rPr>
        <w:t>го поселения</w:t>
      </w:r>
      <w:r w:rsidR="006B77A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77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Миронова В.В.</w:t>
      </w:r>
    </w:p>
    <w:sectPr w:rsidR="00C75677" w:rsidRPr="00C75677" w:rsidSect="006B18E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84F"/>
    <w:multiLevelType w:val="hybridMultilevel"/>
    <w:tmpl w:val="E7006772"/>
    <w:lvl w:ilvl="0" w:tplc="29725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474BE"/>
    <w:multiLevelType w:val="hybridMultilevel"/>
    <w:tmpl w:val="EA2AD89C"/>
    <w:lvl w:ilvl="0" w:tplc="1CAC3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574CC7"/>
    <w:multiLevelType w:val="hybridMultilevel"/>
    <w:tmpl w:val="69BA6482"/>
    <w:lvl w:ilvl="0" w:tplc="1CAC32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593E93"/>
    <w:multiLevelType w:val="hybridMultilevel"/>
    <w:tmpl w:val="F9A00FDE"/>
    <w:lvl w:ilvl="0" w:tplc="A322D69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EF21D2A"/>
    <w:multiLevelType w:val="hybridMultilevel"/>
    <w:tmpl w:val="0AFA7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C75677"/>
    <w:rsid w:val="00015480"/>
    <w:rsid w:val="001D714B"/>
    <w:rsid w:val="003804B7"/>
    <w:rsid w:val="00437DD8"/>
    <w:rsid w:val="00535EF0"/>
    <w:rsid w:val="006B18E7"/>
    <w:rsid w:val="006B77AC"/>
    <w:rsid w:val="006D40B6"/>
    <w:rsid w:val="00751387"/>
    <w:rsid w:val="00820D13"/>
    <w:rsid w:val="008708C2"/>
    <w:rsid w:val="00883A9A"/>
    <w:rsid w:val="00904237"/>
    <w:rsid w:val="00933995"/>
    <w:rsid w:val="009422A9"/>
    <w:rsid w:val="009A2FE9"/>
    <w:rsid w:val="00A6483D"/>
    <w:rsid w:val="00A65D11"/>
    <w:rsid w:val="00AF411D"/>
    <w:rsid w:val="00B45D6F"/>
    <w:rsid w:val="00C34924"/>
    <w:rsid w:val="00C75677"/>
    <w:rsid w:val="00D14020"/>
    <w:rsid w:val="00D3067E"/>
    <w:rsid w:val="00D65DBF"/>
    <w:rsid w:val="00D816B2"/>
    <w:rsid w:val="00D94227"/>
    <w:rsid w:val="00D97964"/>
    <w:rsid w:val="00DA39C1"/>
    <w:rsid w:val="00DF6BB5"/>
    <w:rsid w:val="00E53D7B"/>
    <w:rsid w:val="00E571DD"/>
    <w:rsid w:val="00FE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C75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7AC"/>
    <w:pPr>
      <w:ind w:left="720"/>
      <w:contextualSpacing/>
    </w:pPr>
  </w:style>
  <w:style w:type="table" w:styleId="a7">
    <w:name w:val="Table Grid"/>
    <w:basedOn w:val="a1"/>
    <w:uiPriority w:val="59"/>
    <w:rsid w:val="006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23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Наталья</dc:creator>
  <cp:lastModifiedBy>User2</cp:lastModifiedBy>
  <cp:revision>8</cp:revision>
  <cp:lastPrinted>2019-10-30T04:09:00Z</cp:lastPrinted>
  <dcterms:created xsi:type="dcterms:W3CDTF">2019-10-28T01:04:00Z</dcterms:created>
  <dcterms:modified xsi:type="dcterms:W3CDTF">2020-10-29T06:58:00Z</dcterms:modified>
</cp:coreProperties>
</file>